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FCC1" w14:textId="77777777" w:rsidR="000C08C0" w:rsidRDefault="000C08C0" w:rsidP="00E17226">
      <w:pPr>
        <w:tabs>
          <w:tab w:val="center" w:pos="5529"/>
        </w:tabs>
        <w:ind w:leftChars="-1" w:left="-1" w:right="27" w:hanging="1"/>
        <w:jc w:val="center"/>
        <w:rPr>
          <w:rFonts w:ascii="Arial Narrow" w:hAnsi="Arial Narrow" w:cs="Arial"/>
          <w:szCs w:val="22"/>
        </w:rPr>
      </w:pPr>
    </w:p>
    <w:p w14:paraId="441D5A62" w14:textId="77777777" w:rsidR="000C08C0" w:rsidRDefault="000C08C0" w:rsidP="00E17226">
      <w:pPr>
        <w:tabs>
          <w:tab w:val="center" w:pos="5529"/>
        </w:tabs>
        <w:ind w:leftChars="-1" w:left="-1" w:right="27" w:hanging="1"/>
        <w:jc w:val="center"/>
        <w:rPr>
          <w:rFonts w:ascii="Arial Narrow" w:hAnsi="Arial Narrow" w:cs="Arial"/>
          <w:szCs w:val="22"/>
        </w:rPr>
      </w:pPr>
    </w:p>
    <w:p w14:paraId="52E684D9" w14:textId="6F845E2A" w:rsidR="00E17226" w:rsidRPr="006C5284" w:rsidRDefault="00E17226" w:rsidP="00E17226">
      <w:pPr>
        <w:tabs>
          <w:tab w:val="center" w:pos="5529"/>
        </w:tabs>
        <w:ind w:leftChars="-1" w:left="-1" w:right="27" w:hanging="1"/>
        <w:jc w:val="center"/>
        <w:rPr>
          <w:rFonts w:ascii="Arial Narrow" w:hAnsi="Arial Narrow" w:cs="Arial"/>
          <w:szCs w:val="22"/>
        </w:rPr>
      </w:pPr>
      <w:r w:rsidRPr="006C5284">
        <w:rPr>
          <w:rFonts w:ascii="Arial Narrow" w:hAnsi="Arial Narrow" w:cs="Arial"/>
          <w:szCs w:val="22"/>
        </w:rPr>
        <w:t xml:space="preserve">DECLARACIÓN RESPONSABLE DE NO ESTAR INCURSO EN PROHIBICIONES </w:t>
      </w:r>
    </w:p>
    <w:p w14:paraId="7083543E" w14:textId="77777777" w:rsidR="00E17226" w:rsidRPr="006C5284" w:rsidRDefault="00E17226" w:rsidP="00E17226">
      <w:pPr>
        <w:tabs>
          <w:tab w:val="center" w:pos="5529"/>
        </w:tabs>
        <w:ind w:leftChars="-1" w:left="-1" w:right="27" w:hanging="1"/>
        <w:jc w:val="center"/>
        <w:rPr>
          <w:rFonts w:ascii="Arial Narrow" w:hAnsi="Arial Narrow" w:cs="Arial"/>
          <w:szCs w:val="22"/>
        </w:rPr>
      </w:pPr>
      <w:r w:rsidRPr="006C5284">
        <w:rPr>
          <w:rFonts w:ascii="Arial Narrow" w:hAnsi="Arial Narrow" w:cs="Arial"/>
          <w:szCs w:val="22"/>
        </w:rPr>
        <w:t xml:space="preserve">PARA OBTENER </w:t>
      </w:r>
      <w:smartTag w:uri="urn:schemas-microsoft-com:office:smarttags" w:element="PersonName">
        <w:smartTagPr>
          <w:attr w:name="ProductID" w:val="LA CONDICIￓN DE"/>
        </w:smartTagPr>
        <w:r w:rsidRPr="006C5284">
          <w:rPr>
            <w:rFonts w:ascii="Arial Narrow" w:hAnsi="Arial Narrow" w:cs="Arial"/>
            <w:szCs w:val="22"/>
          </w:rPr>
          <w:t>LA CONDICIÓN DE</w:t>
        </w:r>
      </w:smartTag>
      <w:r w:rsidRPr="006C5284">
        <w:rPr>
          <w:rFonts w:ascii="Arial Narrow" w:hAnsi="Arial Narrow" w:cs="Arial"/>
          <w:szCs w:val="22"/>
        </w:rPr>
        <w:t xml:space="preserve"> BENEFICIARIO DE SUBVENCIONES</w:t>
      </w:r>
    </w:p>
    <w:p w14:paraId="7943BF70" w14:textId="77777777" w:rsidR="00E17226" w:rsidRPr="006C5284" w:rsidRDefault="00E17226" w:rsidP="00E17226">
      <w:pPr>
        <w:tabs>
          <w:tab w:val="center" w:pos="5529"/>
        </w:tabs>
        <w:ind w:leftChars="-1" w:left="-1" w:right="27" w:hanging="1"/>
        <w:jc w:val="center"/>
        <w:rPr>
          <w:rFonts w:ascii="Arial Narrow" w:hAnsi="Arial Narrow" w:cs="Arial"/>
          <w:sz w:val="18"/>
          <w:szCs w:val="18"/>
        </w:rPr>
      </w:pPr>
      <w:r w:rsidRPr="006C5284">
        <w:rPr>
          <w:rFonts w:ascii="Arial Narrow" w:hAnsi="Arial Narrow" w:cs="Arial"/>
          <w:sz w:val="18"/>
          <w:szCs w:val="18"/>
        </w:rPr>
        <w:t>(Una declaración del solicitante y, otras tantas de las entidades que la integran y que ejecuten la actuación)</w:t>
      </w:r>
    </w:p>
    <w:p w14:paraId="371421B3" w14:textId="77777777" w:rsidR="00E17226" w:rsidRPr="006C5284" w:rsidRDefault="00E17226" w:rsidP="00E17226">
      <w:pPr>
        <w:tabs>
          <w:tab w:val="center" w:pos="5529"/>
        </w:tabs>
        <w:ind w:leftChars="-1" w:left="-1" w:right="347" w:hanging="1"/>
        <w:jc w:val="center"/>
        <w:rPr>
          <w:rFonts w:ascii="Arial Narrow" w:hAnsi="Arial Narrow" w:cs="Arial"/>
          <w:szCs w:val="22"/>
        </w:rPr>
      </w:pPr>
    </w:p>
    <w:p w14:paraId="1A5DAD2A" w14:textId="77777777" w:rsidR="00E17226" w:rsidRPr="006C5284" w:rsidRDefault="00E17226" w:rsidP="00E17226">
      <w:pPr>
        <w:tabs>
          <w:tab w:val="center" w:pos="5529"/>
        </w:tabs>
        <w:ind w:leftChars="-1" w:left="-1" w:right="347" w:hanging="1"/>
        <w:jc w:val="center"/>
        <w:rPr>
          <w:rFonts w:ascii="Arial Narrow" w:hAnsi="Arial Narrow" w:cs="Arial"/>
          <w:szCs w:val="22"/>
        </w:rPr>
      </w:pPr>
    </w:p>
    <w:p w14:paraId="16C8F5A2" w14:textId="77777777" w:rsidR="00E17226" w:rsidRPr="006C5284" w:rsidRDefault="00E17226" w:rsidP="00E17226">
      <w:pPr>
        <w:ind w:left="170" w:right="170"/>
        <w:jc w:val="both"/>
        <w:rPr>
          <w:rFonts w:ascii="Arial Narrow" w:hAnsi="Arial Narrow"/>
        </w:rPr>
      </w:pPr>
      <w:r w:rsidRPr="006C5284">
        <w:rPr>
          <w:rFonts w:ascii="Arial Narrow" w:hAnsi="Arial Narrow"/>
        </w:rPr>
        <w:t>D/</w:t>
      </w:r>
      <w:proofErr w:type="spellStart"/>
      <w:r w:rsidRPr="006C5284">
        <w:rPr>
          <w:rFonts w:ascii="Arial Narrow" w:hAnsi="Arial Narrow"/>
        </w:rPr>
        <w:t>Dña</w:t>
      </w:r>
      <w:proofErr w:type="spellEnd"/>
      <w:r w:rsidRPr="006C5284">
        <w:rPr>
          <w:rFonts w:ascii="Arial Narrow" w:hAnsi="Arial Narrow"/>
        </w:rPr>
        <w:t>……………………………………………………………………………</w:t>
      </w:r>
      <w:proofErr w:type="gramStart"/>
      <w:r w:rsidRPr="006C5284">
        <w:rPr>
          <w:rFonts w:ascii="Arial Narrow" w:hAnsi="Arial Narrow"/>
        </w:rPr>
        <w:t>…….</w:t>
      </w:r>
      <w:proofErr w:type="gramEnd"/>
      <w:r w:rsidRPr="006C5284">
        <w:rPr>
          <w:rFonts w:ascii="Arial" w:hAnsi="Arial" w:cs="Arial"/>
          <w:b/>
        </w:rPr>
        <w:t>,</w:t>
      </w:r>
      <w:r w:rsidRPr="006C5284">
        <w:rPr>
          <w:rFonts w:ascii="Arial Narrow" w:hAnsi="Arial Narrow"/>
        </w:rPr>
        <w:t xml:space="preserve"> NIF</w:t>
      </w:r>
      <w:r w:rsidRPr="006C5284">
        <w:rPr>
          <w:rFonts w:ascii="Arial" w:hAnsi="Arial" w:cs="Arial"/>
        </w:rPr>
        <w:t>……………….</w:t>
      </w:r>
      <w:r w:rsidRPr="006C5284">
        <w:rPr>
          <w:rFonts w:ascii="Arial Narrow" w:hAnsi="Arial Narrow"/>
        </w:rPr>
        <w:t xml:space="preserve">, en nombre propio, o en </w:t>
      </w:r>
    </w:p>
    <w:p w14:paraId="3684055E" w14:textId="77777777" w:rsidR="00E17226" w:rsidRPr="006C5284" w:rsidRDefault="00E17226" w:rsidP="00E17226">
      <w:pPr>
        <w:ind w:left="170" w:right="170"/>
        <w:jc w:val="both"/>
        <w:rPr>
          <w:rFonts w:ascii="Arial Narrow" w:hAnsi="Arial Narrow"/>
        </w:rPr>
      </w:pPr>
    </w:p>
    <w:p w14:paraId="01CEC5DD" w14:textId="77777777" w:rsidR="00E17226" w:rsidRPr="006C5284" w:rsidRDefault="00E17226" w:rsidP="00E17226">
      <w:pPr>
        <w:ind w:left="170" w:right="170"/>
        <w:jc w:val="both"/>
        <w:rPr>
          <w:rFonts w:ascii="Arial" w:hAnsi="Arial" w:cs="Arial"/>
          <w:b/>
        </w:rPr>
      </w:pPr>
      <w:r w:rsidRPr="006C5284">
        <w:rPr>
          <w:rFonts w:ascii="Arial Narrow" w:hAnsi="Arial Narrow"/>
        </w:rPr>
        <w:t xml:space="preserve">representación de la entidad </w:t>
      </w:r>
      <w:r w:rsidRPr="006C5284">
        <w:rPr>
          <w:rFonts w:ascii="Arial" w:hAnsi="Arial" w:cs="Arial"/>
        </w:rPr>
        <w:t>…………………………………………………………</w:t>
      </w:r>
      <w:proofErr w:type="gramStart"/>
      <w:r w:rsidRPr="006C5284">
        <w:rPr>
          <w:rFonts w:ascii="Arial" w:hAnsi="Arial" w:cs="Arial"/>
        </w:rPr>
        <w:t>…….</w:t>
      </w:r>
      <w:proofErr w:type="gramEnd"/>
      <w:r w:rsidRPr="006C5284">
        <w:rPr>
          <w:rFonts w:ascii="Arial" w:hAnsi="Arial" w:cs="Arial"/>
        </w:rPr>
        <w:t>.</w:t>
      </w:r>
      <w:r w:rsidRPr="006C5284">
        <w:rPr>
          <w:rFonts w:ascii="Arial" w:hAnsi="Arial" w:cs="Arial"/>
          <w:b/>
        </w:rPr>
        <w:t xml:space="preserve">, </w:t>
      </w:r>
      <w:r w:rsidRPr="006C5284">
        <w:rPr>
          <w:rFonts w:ascii="Arial Narrow" w:hAnsi="Arial Narrow"/>
        </w:rPr>
        <w:t>NIF……………………..,</w:t>
      </w:r>
    </w:p>
    <w:p w14:paraId="7489532C" w14:textId="77777777" w:rsidR="00E17226" w:rsidRPr="006C5284" w:rsidRDefault="00E17226" w:rsidP="00E17226">
      <w:pPr>
        <w:ind w:left="170" w:right="170"/>
        <w:jc w:val="both"/>
        <w:rPr>
          <w:rFonts w:ascii="Arial Narrow" w:hAnsi="Arial Narrow"/>
        </w:rPr>
      </w:pPr>
    </w:p>
    <w:p w14:paraId="5348BF6A" w14:textId="77777777" w:rsidR="00E17226" w:rsidRPr="006C5284" w:rsidRDefault="00E17226" w:rsidP="00E17226">
      <w:pPr>
        <w:ind w:left="170" w:right="170"/>
        <w:jc w:val="both"/>
        <w:rPr>
          <w:rFonts w:ascii="Arial Narrow" w:hAnsi="Arial Narrow"/>
        </w:rPr>
      </w:pPr>
      <w:r w:rsidRPr="006C5284">
        <w:rPr>
          <w:rFonts w:ascii="Arial Narrow" w:hAnsi="Arial Narrow"/>
        </w:rPr>
        <w:t>considerando los apartados 2 y 3 del artículo 13 de la Ley 38/2003, de 17 de noviembre, General de Subvenciones, y el artículo 27 del R/D 887/2006, de 21 de julio, por el que se aprueba el Reglamento de dicha Ley, DECLARA RESPONSABLEMENTE</w:t>
      </w:r>
      <w:r w:rsidRPr="006C5284">
        <w:rPr>
          <w:rFonts w:ascii="Arial Narrow" w:hAnsi="Arial Narrow"/>
          <w:b/>
        </w:rPr>
        <w:t xml:space="preserve"> </w:t>
      </w:r>
      <w:r w:rsidRPr="006C5284">
        <w:rPr>
          <w:rFonts w:ascii="Arial Narrow" w:hAnsi="Arial Narrow"/>
        </w:rPr>
        <w:t>ante la Dirección General de Migraciones, con el fin de que la entidad a la que represento obtenga la condición de beneficiaria de las subvenciones reguladas en la</w:t>
      </w:r>
      <w:r>
        <w:rPr>
          <w:rFonts w:ascii="Arial Narrow" w:hAnsi="Arial Narrow"/>
        </w:rPr>
        <w:t xml:space="preserve"> Orden</w:t>
      </w:r>
      <w:r w:rsidRPr="006C5284">
        <w:rPr>
          <w:rFonts w:ascii="Arial Narrow" w:hAnsi="Arial Narrow"/>
        </w:rPr>
        <w:t xml:space="preserve"> </w:t>
      </w:r>
      <w:r w:rsidRPr="008E7B05">
        <w:rPr>
          <w:rFonts w:ascii="Arial Narrow" w:hAnsi="Arial Narrow" w:cs="Arial"/>
          <w:color w:val="000000" w:themeColor="text1"/>
          <w:szCs w:val="22"/>
        </w:rPr>
        <w:t>ISM/676/2022, de 15 de julio</w:t>
      </w:r>
      <w:r w:rsidRPr="006C5284">
        <w:rPr>
          <w:rFonts w:ascii="Arial Narrow" w:hAnsi="Arial Narrow"/>
        </w:rPr>
        <w:t>, convocadas en el año………………:</w:t>
      </w:r>
    </w:p>
    <w:p w14:paraId="28E41CCD" w14:textId="77777777" w:rsidR="00E17226" w:rsidRPr="006C5284" w:rsidRDefault="00E17226" w:rsidP="00E17226">
      <w:pPr>
        <w:numPr>
          <w:ilvl w:val="0"/>
          <w:numId w:val="1"/>
        </w:numPr>
        <w:tabs>
          <w:tab w:val="num" w:pos="567"/>
        </w:tabs>
        <w:spacing w:after="160" w:line="259" w:lineRule="auto"/>
        <w:ind w:right="170"/>
        <w:jc w:val="both"/>
        <w:rPr>
          <w:rFonts w:ascii="Arial Narrow" w:hAnsi="Arial Narrow"/>
        </w:rPr>
      </w:pPr>
      <w:r w:rsidRPr="006C5284">
        <w:rPr>
          <w:rFonts w:ascii="Arial Narrow" w:hAnsi="Arial Narrow"/>
        </w:rPr>
        <w:t>No haber sido condenada mediante sentencia firme a la pena de pérdida de la posibilidad de obtener subvenciones o ayudas públicas.</w:t>
      </w:r>
    </w:p>
    <w:p w14:paraId="5231AF66" w14:textId="77777777" w:rsidR="00E17226" w:rsidRPr="006C5284" w:rsidRDefault="00E17226" w:rsidP="00E17226">
      <w:pPr>
        <w:numPr>
          <w:ilvl w:val="0"/>
          <w:numId w:val="1"/>
        </w:numPr>
        <w:tabs>
          <w:tab w:val="num" w:pos="567"/>
        </w:tabs>
        <w:spacing w:after="160" w:line="259" w:lineRule="auto"/>
        <w:ind w:right="170"/>
        <w:jc w:val="both"/>
        <w:rPr>
          <w:rFonts w:ascii="Arial Narrow" w:hAnsi="Arial Narrow"/>
        </w:rPr>
      </w:pPr>
      <w:r w:rsidRPr="006C5284">
        <w:rPr>
          <w:rFonts w:ascii="Arial Narrow" w:hAnsi="Arial Narrow"/>
        </w:rPr>
        <w:t xml:space="preserve">No haber solicitado la declaración de concurso, ni haber sido declarada insolvente en cualquier procedimiento, ni hallarse declarada en concurso, ni estar sujeta a intervención judicial ni haber sido inhabilitada conforme a </w:t>
      </w:r>
      <w:smartTag w:uri="urn:schemas-microsoft-com:office:smarttags" w:element="PersonName">
        <w:smartTagPr>
          <w:attr w:name="ProductID" w:val="la Ley Concursal"/>
        </w:smartTagPr>
        <w:r w:rsidRPr="006C5284">
          <w:rPr>
            <w:rFonts w:ascii="Arial Narrow" w:hAnsi="Arial Narrow"/>
          </w:rPr>
          <w:t>la Ley Concursal</w:t>
        </w:r>
      </w:smartTag>
      <w:r w:rsidRPr="006C5284">
        <w:rPr>
          <w:rFonts w:ascii="Arial Narrow" w:hAnsi="Arial Narrow"/>
        </w:rPr>
        <w:t xml:space="preserve"> sin que haya concluido el período de inhabilitación fijado en la sentencia de calificación del concurso.</w:t>
      </w:r>
    </w:p>
    <w:p w14:paraId="5722CE78" w14:textId="77777777" w:rsidR="00E17226" w:rsidRPr="006C5284" w:rsidRDefault="00E17226" w:rsidP="00E17226">
      <w:pPr>
        <w:numPr>
          <w:ilvl w:val="0"/>
          <w:numId w:val="1"/>
        </w:numPr>
        <w:tabs>
          <w:tab w:val="num" w:pos="567"/>
        </w:tabs>
        <w:spacing w:after="160" w:line="259" w:lineRule="auto"/>
        <w:ind w:right="170"/>
        <w:jc w:val="both"/>
        <w:rPr>
          <w:rFonts w:ascii="Arial Narrow" w:hAnsi="Arial Narrow"/>
        </w:rPr>
      </w:pPr>
      <w:r w:rsidRPr="006C5284">
        <w:rPr>
          <w:rFonts w:ascii="Arial Narrow" w:hAnsi="Arial Narrow"/>
        </w:rPr>
        <w:t xml:space="preserve">No haber dado lugar, por causa de la que hubiese sido declarada culpable, a la resolución firme de cualquier contrato celebrado con </w:t>
      </w:r>
      <w:smartTag w:uri="urn:schemas-microsoft-com:office:smarttags" w:element="PersonName">
        <w:smartTagPr>
          <w:attr w:name="ProductID" w:val="la Administraci￳n."/>
        </w:smartTagPr>
        <w:r w:rsidRPr="006C5284">
          <w:rPr>
            <w:rFonts w:ascii="Arial Narrow" w:hAnsi="Arial Narrow"/>
          </w:rPr>
          <w:t>la Administración.</w:t>
        </w:r>
      </w:smartTag>
    </w:p>
    <w:p w14:paraId="6D57B971" w14:textId="77777777" w:rsidR="00E17226" w:rsidRPr="006C5284" w:rsidRDefault="00E17226" w:rsidP="00E17226">
      <w:pPr>
        <w:numPr>
          <w:ilvl w:val="0"/>
          <w:numId w:val="1"/>
        </w:numPr>
        <w:tabs>
          <w:tab w:val="num" w:pos="567"/>
        </w:tabs>
        <w:spacing w:after="160" w:line="259" w:lineRule="auto"/>
        <w:ind w:right="170"/>
        <w:jc w:val="both"/>
        <w:rPr>
          <w:rFonts w:ascii="Arial Narrow" w:hAnsi="Arial Narrow"/>
        </w:rPr>
      </w:pPr>
      <w:r w:rsidRPr="006C5284">
        <w:rPr>
          <w:rFonts w:ascii="Arial Narrow" w:hAnsi="Arial Narrow"/>
        </w:rPr>
        <w:t>No estar incursa, o los administradores o representantes legales, en alguno de los supuestos de la Ley 3/2015, de 30 de marzo, reguladora del ejercicio del alto cargo de la Administración General del Estado, de la Ley 53/1984, de 26 de diciembre, de Incompatibilidades del Personal al Servicio de las Administraciones Públicas, o tratarse de cualquiera de los cargos electivos regulados en la Ley Orgánica 5/1985, de 19 de junio, del Régimen Electoral General, en los términos establecidos en la misma o en la normativa autonómica que regule estas materias.</w:t>
      </w:r>
    </w:p>
    <w:p w14:paraId="59721AD0" w14:textId="77777777" w:rsidR="00E17226" w:rsidRPr="006C5284" w:rsidRDefault="00E17226" w:rsidP="00E17226">
      <w:pPr>
        <w:numPr>
          <w:ilvl w:val="0"/>
          <w:numId w:val="1"/>
        </w:numPr>
        <w:tabs>
          <w:tab w:val="num" w:pos="567"/>
        </w:tabs>
        <w:spacing w:after="160" w:line="259" w:lineRule="auto"/>
        <w:ind w:right="170"/>
        <w:jc w:val="both"/>
        <w:rPr>
          <w:rFonts w:ascii="Arial Narrow" w:hAnsi="Arial Narrow"/>
        </w:rPr>
      </w:pPr>
      <w:r w:rsidRPr="006C5284">
        <w:rPr>
          <w:rFonts w:ascii="Arial Narrow" w:hAnsi="Arial Narrow"/>
        </w:rPr>
        <w:t xml:space="preserve">Hallarse al corriente en el cumplimiento de las obligaciones tributarias o frente a </w:t>
      </w:r>
      <w:smartTag w:uri="urn:schemas-microsoft-com:office:smarttags" w:element="PersonName">
        <w:smartTagPr>
          <w:attr w:name="ProductID" w:val="la Seguridad Social"/>
        </w:smartTagPr>
        <w:r w:rsidRPr="006C5284">
          <w:rPr>
            <w:rFonts w:ascii="Arial Narrow" w:hAnsi="Arial Narrow"/>
          </w:rPr>
          <w:t>la Seguridad Social</w:t>
        </w:r>
      </w:smartTag>
      <w:r w:rsidRPr="006C5284">
        <w:rPr>
          <w:rFonts w:ascii="Arial Narrow" w:hAnsi="Arial Narrow"/>
        </w:rPr>
        <w:t xml:space="preserve"> impuestas por las disposiciones vigentes.</w:t>
      </w:r>
    </w:p>
    <w:p w14:paraId="097B73A9" w14:textId="77777777" w:rsidR="00E17226" w:rsidRPr="006C5284" w:rsidRDefault="00E17226" w:rsidP="00E17226">
      <w:pPr>
        <w:numPr>
          <w:ilvl w:val="0"/>
          <w:numId w:val="1"/>
        </w:numPr>
        <w:tabs>
          <w:tab w:val="num" w:pos="567"/>
        </w:tabs>
        <w:spacing w:after="160" w:line="259" w:lineRule="auto"/>
        <w:ind w:right="170"/>
        <w:jc w:val="both"/>
        <w:rPr>
          <w:rFonts w:ascii="Arial Narrow" w:hAnsi="Arial Narrow"/>
        </w:rPr>
      </w:pPr>
      <w:r w:rsidRPr="006C5284">
        <w:rPr>
          <w:rFonts w:ascii="Arial Narrow" w:hAnsi="Arial Narrow"/>
        </w:rPr>
        <w:t>No tener la residencia fiscal en un país o territorio calificado reglamentariamente como paraíso fiscal.</w:t>
      </w:r>
    </w:p>
    <w:p w14:paraId="6010C28E" w14:textId="77777777" w:rsidR="00E17226" w:rsidRPr="006C5284" w:rsidRDefault="00E17226" w:rsidP="00E17226">
      <w:pPr>
        <w:numPr>
          <w:ilvl w:val="0"/>
          <w:numId w:val="1"/>
        </w:numPr>
        <w:tabs>
          <w:tab w:val="num" w:pos="567"/>
        </w:tabs>
        <w:spacing w:after="160" w:line="259" w:lineRule="auto"/>
        <w:ind w:right="170"/>
        <w:jc w:val="both"/>
        <w:rPr>
          <w:rFonts w:ascii="Arial Narrow" w:hAnsi="Arial Narrow"/>
        </w:rPr>
      </w:pPr>
      <w:r w:rsidRPr="006C5284">
        <w:rPr>
          <w:rFonts w:ascii="Arial Narrow" w:hAnsi="Arial Narrow"/>
        </w:rPr>
        <w:t xml:space="preserve">No haber sido sancionada mediante resolución firme con la pérdida de la posibilidad de obtener subvenciones según </w:t>
      </w:r>
      <w:smartTag w:uri="urn:schemas-microsoft-com:office:smarttags" w:element="PersonName">
        <w:smartTagPr>
          <w:attr w:name="ProductID" w:val="la Ley General"/>
        </w:smartTagPr>
        <w:r w:rsidRPr="006C5284">
          <w:rPr>
            <w:rFonts w:ascii="Arial Narrow" w:hAnsi="Arial Narrow"/>
          </w:rPr>
          <w:t>la Ley General</w:t>
        </w:r>
      </w:smartTag>
      <w:r w:rsidRPr="006C5284">
        <w:rPr>
          <w:rFonts w:ascii="Arial Narrow" w:hAnsi="Arial Narrow"/>
        </w:rPr>
        <w:t xml:space="preserve"> de Subvenciones o </w:t>
      </w:r>
      <w:smartTag w:uri="urn:schemas-microsoft-com:office:smarttags" w:element="PersonName">
        <w:smartTagPr>
          <w:attr w:name="ProductID" w:val="la Ley General"/>
        </w:smartTagPr>
        <w:r w:rsidRPr="006C5284">
          <w:rPr>
            <w:rFonts w:ascii="Arial Narrow" w:hAnsi="Arial Narrow"/>
          </w:rPr>
          <w:t>la Ley General</w:t>
        </w:r>
      </w:smartTag>
      <w:r w:rsidRPr="006C5284">
        <w:rPr>
          <w:rFonts w:ascii="Arial Narrow" w:hAnsi="Arial Narrow"/>
        </w:rPr>
        <w:t xml:space="preserve"> Tributaria.</w:t>
      </w:r>
    </w:p>
    <w:p w14:paraId="7E04A935" w14:textId="77777777" w:rsidR="00E17226" w:rsidRPr="006C5284" w:rsidRDefault="00E17226" w:rsidP="00E17226">
      <w:pPr>
        <w:numPr>
          <w:ilvl w:val="0"/>
          <w:numId w:val="1"/>
        </w:numPr>
        <w:tabs>
          <w:tab w:val="num" w:pos="567"/>
        </w:tabs>
        <w:spacing w:after="160" w:line="259" w:lineRule="auto"/>
        <w:ind w:right="170"/>
        <w:jc w:val="both"/>
        <w:rPr>
          <w:rFonts w:ascii="Arial Narrow" w:hAnsi="Arial Narrow"/>
        </w:rPr>
      </w:pPr>
      <w:r w:rsidRPr="006C5284">
        <w:rPr>
          <w:rFonts w:ascii="Arial Narrow" w:hAnsi="Arial Narrow"/>
        </w:rPr>
        <w:t>No estar incursa en las causas de prohibición previstas en los apartados 5 y 6 del artículo 4 de la Ley Orgánica 1/2002, de 22 de marzo, reguladora del Derecho de Asociación.</w:t>
      </w:r>
    </w:p>
    <w:p w14:paraId="13DC5E7A" w14:textId="77777777" w:rsidR="00E17226" w:rsidRPr="006C5284" w:rsidRDefault="00E17226" w:rsidP="00E17226">
      <w:pPr>
        <w:numPr>
          <w:ilvl w:val="0"/>
          <w:numId w:val="1"/>
        </w:numPr>
        <w:tabs>
          <w:tab w:val="num" w:pos="567"/>
        </w:tabs>
        <w:spacing w:after="160" w:line="259" w:lineRule="auto"/>
        <w:ind w:right="170"/>
        <w:jc w:val="both"/>
        <w:rPr>
          <w:rFonts w:ascii="Arial Narrow" w:hAnsi="Arial Narrow"/>
        </w:rPr>
      </w:pPr>
      <w:r w:rsidRPr="006C5284">
        <w:rPr>
          <w:rFonts w:ascii="Arial Narrow" w:hAnsi="Arial Narrow"/>
        </w:rPr>
        <w:t>No tener indicios racionales de ilicitud penal, en aplicación de lo dispuesto en el artículo 30.4 de la Ley Orgánica 1/2002.</w:t>
      </w:r>
    </w:p>
    <w:p w14:paraId="08212A7E" w14:textId="77777777" w:rsidR="00E17226" w:rsidRPr="006C5284" w:rsidRDefault="00E17226" w:rsidP="00E17226">
      <w:pPr>
        <w:numPr>
          <w:ilvl w:val="0"/>
          <w:numId w:val="1"/>
        </w:numPr>
        <w:tabs>
          <w:tab w:val="num" w:pos="567"/>
        </w:tabs>
        <w:spacing w:after="160" w:line="259" w:lineRule="auto"/>
        <w:ind w:right="170"/>
        <w:jc w:val="both"/>
        <w:rPr>
          <w:rFonts w:ascii="Arial Narrow" w:hAnsi="Arial Narrow"/>
        </w:rPr>
      </w:pPr>
      <w:r w:rsidRPr="006C5284">
        <w:rPr>
          <w:rFonts w:ascii="Arial Narrow" w:hAnsi="Arial Narrow"/>
        </w:rPr>
        <w:t>En caso de que la Entidad resulte beneficiaria de la subvención solicitada, se compromete a mantener el cumplimiento de estos requisitos durante el período de tiempo inherente al reconocimiento o ejercicio del derecho al cobro de la subvención.</w:t>
      </w:r>
    </w:p>
    <w:p w14:paraId="7B67D1C7" w14:textId="77777777" w:rsidR="00E17226" w:rsidRPr="006C5284" w:rsidRDefault="00E17226" w:rsidP="00E17226">
      <w:pPr>
        <w:ind w:left="170" w:right="170"/>
        <w:jc w:val="both"/>
      </w:pPr>
      <w:r w:rsidRPr="006C5284">
        <w:rPr>
          <w:rFonts w:ascii="Arial Narrow" w:hAnsi="Arial Narrow"/>
          <w:bCs/>
        </w:rPr>
        <w:t xml:space="preserve">Asimismo, declara realizar las actuaciones objeto de subvención sin ánimo de lucro, haber justificado, en su caso, las subvenciones recibidas con anterioridad del Ministerio de Inclusión, Seguridad Social y Migraciones para los fines previstos y </w:t>
      </w:r>
      <w:r w:rsidRPr="006C5284">
        <w:rPr>
          <w:rFonts w:ascii="Arial Narrow" w:hAnsi="Arial Narrow"/>
        </w:rPr>
        <w:t>mantener un sistema de contabilidad separado o un código contable adecuado en relación con todas las transacciones relacionadas con la operación</w:t>
      </w:r>
      <w:r w:rsidRPr="006C5284">
        <w:rPr>
          <w:rFonts w:ascii="Arial Narrow" w:hAnsi="Arial Narrow"/>
          <w:bCs/>
        </w:rPr>
        <w:t>.</w:t>
      </w:r>
    </w:p>
    <w:p w14:paraId="58E7AD5D" w14:textId="77777777" w:rsidR="00E17226" w:rsidRPr="006C5284" w:rsidRDefault="00E17226" w:rsidP="00E17226">
      <w:pPr>
        <w:tabs>
          <w:tab w:val="center" w:pos="5529"/>
        </w:tabs>
        <w:ind w:leftChars="-1" w:left="-1" w:right="347" w:hanging="1"/>
        <w:jc w:val="center"/>
        <w:rPr>
          <w:rFonts w:ascii="Arial Narrow" w:hAnsi="Arial Narrow" w:cs="Arial"/>
          <w:szCs w:val="22"/>
        </w:rPr>
      </w:pPr>
    </w:p>
    <w:p w14:paraId="4AF29C2E" w14:textId="77777777" w:rsidR="00E17226" w:rsidRPr="006C5284" w:rsidRDefault="00E17226" w:rsidP="00E17226">
      <w:pPr>
        <w:tabs>
          <w:tab w:val="center" w:pos="5529"/>
        </w:tabs>
        <w:ind w:leftChars="-1" w:left="-1" w:right="347" w:hanging="1"/>
        <w:jc w:val="center"/>
        <w:rPr>
          <w:rFonts w:ascii="Arial Narrow" w:hAnsi="Arial Narrow" w:cs="Arial"/>
          <w:szCs w:val="22"/>
        </w:rPr>
      </w:pPr>
    </w:p>
    <w:p w14:paraId="585E70EB" w14:textId="77777777" w:rsidR="00E17226" w:rsidRPr="006C5284" w:rsidRDefault="00E17226" w:rsidP="00E17226">
      <w:pPr>
        <w:tabs>
          <w:tab w:val="center" w:pos="5529"/>
        </w:tabs>
        <w:ind w:leftChars="-1" w:left="-1" w:right="347" w:hanging="1"/>
        <w:jc w:val="center"/>
        <w:rPr>
          <w:rFonts w:ascii="Arial Narrow" w:hAnsi="Arial Narrow" w:cs="Arial"/>
          <w:b/>
          <w:szCs w:val="22"/>
        </w:rPr>
      </w:pPr>
    </w:p>
    <w:p w14:paraId="3A1EC9E7" w14:textId="77777777" w:rsidR="00E17226" w:rsidRPr="006C5284" w:rsidRDefault="00E17226" w:rsidP="00E17226">
      <w:pPr>
        <w:tabs>
          <w:tab w:val="center" w:pos="5529"/>
        </w:tabs>
        <w:ind w:right="347"/>
        <w:jc w:val="center"/>
        <w:rPr>
          <w:rFonts w:ascii="Arial Narrow" w:hAnsi="Arial Narrow" w:cs="Arial"/>
          <w:sz w:val="20"/>
        </w:rPr>
      </w:pPr>
      <w:r w:rsidRPr="006C5284">
        <w:rPr>
          <w:rFonts w:ascii="Arial Narrow" w:hAnsi="Arial Narrow" w:cs="Arial"/>
          <w:sz w:val="20"/>
        </w:rPr>
        <w:t>Firma electrónica del representante legal</w:t>
      </w:r>
    </w:p>
    <w:p w14:paraId="4A347749" w14:textId="77777777" w:rsidR="00E17226" w:rsidRPr="006C5284" w:rsidRDefault="00E17226" w:rsidP="00E17226">
      <w:pPr>
        <w:tabs>
          <w:tab w:val="center" w:pos="5529"/>
        </w:tabs>
        <w:ind w:right="347"/>
        <w:jc w:val="center"/>
        <w:rPr>
          <w:rFonts w:ascii="Arial Narrow" w:hAnsi="Arial Narrow" w:cs="Arial"/>
          <w:sz w:val="20"/>
        </w:rPr>
      </w:pPr>
    </w:p>
    <w:p w14:paraId="59D11997" w14:textId="77777777" w:rsidR="00E17226" w:rsidRPr="006C5284" w:rsidRDefault="00E17226" w:rsidP="00E17226">
      <w:pPr>
        <w:tabs>
          <w:tab w:val="center" w:pos="5529"/>
        </w:tabs>
        <w:ind w:right="347"/>
        <w:jc w:val="center"/>
        <w:rPr>
          <w:rFonts w:ascii="Arial Narrow" w:hAnsi="Arial Narrow" w:cs="Arial"/>
          <w:sz w:val="20"/>
        </w:rPr>
      </w:pPr>
    </w:p>
    <w:p w14:paraId="45CF892D" w14:textId="77777777" w:rsidR="00E17226" w:rsidRPr="006C5284" w:rsidRDefault="00E17226" w:rsidP="00E17226">
      <w:pPr>
        <w:tabs>
          <w:tab w:val="center" w:pos="5529"/>
        </w:tabs>
        <w:ind w:leftChars="-1" w:left="-1" w:right="347" w:hanging="1"/>
        <w:jc w:val="center"/>
        <w:rPr>
          <w:rFonts w:ascii="Arial Narrow" w:hAnsi="Arial Narrow" w:cs="Arial"/>
          <w:b/>
          <w:szCs w:val="22"/>
        </w:rPr>
      </w:pPr>
    </w:p>
    <w:p w14:paraId="45CE5C96" w14:textId="77777777" w:rsidR="00E17226" w:rsidRPr="006C5284" w:rsidRDefault="00E17226" w:rsidP="00E17226">
      <w:pPr>
        <w:tabs>
          <w:tab w:val="center" w:pos="5529"/>
        </w:tabs>
        <w:ind w:leftChars="-1" w:left="-1" w:right="141" w:hanging="1"/>
        <w:rPr>
          <w:rFonts w:ascii="Arial Narrow" w:hAnsi="Arial Narrow" w:cs="Arial"/>
          <w:sz w:val="20"/>
        </w:rPr>
      </w:pPr>
      <w:r w:rsidRPr="006C5284">
        <w:rPr>
          <w:rFonts w:ascii="Arial Narrow" w:hAnsi="Arial Narrow" w:cs="Arial"/>
          <w:sz w:val="20"/>
        </w:rPr>
        <w:t xml:space="preserve">DIR3: </w:t>
      </w:r>
      <w:r w:rsidRPr="00DD754B">
        <w:rPr>
          <w:rFonts w:ascii="Arial Narrow" w:hAnsi="Arial Narrow" w:cs="Arial"/>
          <w:sz w:val="20"/>
        </w:rPr>
        <w:t>EA0046450</w:t>
      </w:r>
    </w:p>
    <w:p w14:paraId="18C2CD26" w14:textId="77777777" w:rsidR="00E17226" w:rsidRPr="006C5284" w:rsidRDefault="00E17226" w:rsidP="00E17226">
      <w:pPr>
        <w:tabs>
          <w:tab w:val="center" w:pos="5529"/>
        </w:tabs>
        <w:ind w:leftChars="-1" w:left="-1" w:right="141" w:hanging="1"/>
        <w:rPr>
          <w:rFonts w:ascii="Arial Narrow" w:hAnsi="Arial Narrow" w:cs="Arial"/>
          <w:sz w:val="20"/>
        </w:rPr>
      </w:pPr>
      <w:r w:rsidRPr="006C5284">
        <w:rPr>
          <w:rFonts w:ascii="Arial Narrow" w:hAnsi="Arial Narrow" w:cs="Arial"/>
          <w:sz w:val="20"/>
        </w:rPr>
        <w:t>Código SIA: 201242</w:t>
      </w:r>
    </w:p>
    <w:p w14:paraId="7FA00F83" w14:textId="77777777" w:rsidR="002B5CF0" w:rsidRDefault="002B5CF0"/>
    <w:sectPr w:rsidR="002B5CF0" w:rsidSect="00E17226">
      <w:pgSz w:w="11906" w:h="16838"/>
      <w:pgMar w:top="397" w:right="851" w:bottom="39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32FB0"/>
    <w:multiLevelType w:val="hybridMultilevel"/>
    <w:tmpl w:val="7D3AB746"/>
    <w:lvl w:ilvl="0" w:tplc="0C0A0019">
      <w:start w:val="1"/>
      <w:numFmt w:val="lowerLetter"/>
      <w:lvlText w:val="%1."/>
      <w:lvlJc w:val="left"/>
      <w:pPr>
        <w:tabs>
          <w:tab w:val="num" w:pos="1002"/>
        </w:tabs>
        <w:ind w:left="100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cs="Times New Roman"/>
      </w:rPr>
    </w:lvl>
  </w:abstractNum>
  <w:num w:numId="1" w16cid:durableId="7158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C0"/>
    <w:rsid w:val="000C08C0"/>
    <w:rsid w:val="002B5CF0"/>
    <w:rsid w:val="007F5FC0"/>
    <w:rsid w:val="00D73063"/>
    <w:rsid w:val="00E17226"/>
    <w:rsid w:val="00E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0930638"/>
  <w15:chartTrackingRefBased/>
  <w15:docId w15:val="{414ADE6C-C97B-4637-A7D7-C0FFFCD2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22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2948</Characters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2023-04-20T08:03:00Z</dcterms:created>
  <dcterms:modified xsi:type="dcterms:W3CDTF">2023-04-20T08:03:00Z</dcterms:modified>
</cp:coreProperties>
</file>