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1B9F" w14:textId="0FA3089F" w:rsidR="00287D04" w:rsidRDefault="00B94C75" w:rsidP="00287D04">
      <w:pPr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3EAC605A" w14:textId="77777777" w:rsidR="00287D04" w:rsidRDefault="00287D04" w:rsidP="00287D04">
      <w:pPr>
        <w:jc w:val="center"/>
        <w:rPr>
          <w:rFonts w:cs="Arial"/>
          <w:b/>
          <w:szCs w:val="22"/>
        </w:rPr>
      </w:pPr>
      <w:r>
        <w:rPr>
          <w:rFonts w:cs="Arial"/>
          <w:b/>
        </w:rPr>
        <w:t>MEMORIA EXPLICATIVA DEL PROYECTO</w:t>
      </w:r>
    </w:p>
    <w:p w14:paraId="75F9425F" w14:textId="77777777" w:rsidR="00287D04" w:rsidRDefault="00287D04" w:rsidP="00287D04">
      <w:pPr>
        <w:jc w:val="center"/>
        <w:rPr>
          <w:rFonts w:cs="Arial"/>
          <w:b/>
        </w:rPr>
      </w:pPr>
    </w:p>
    <w:p w14:paraId="7674230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1. Nombre de la entidad: </w:t>
      </w:r>
    </w:p>
    <w:p w14:paraId="606FDE2A" w14:textId="77777777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>Nombre:</w:t>
      </w:r>
    </w:p>
    <w:p w14:paraId="3EAAD463" w14:textId="77777777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 xml:space="preserve">N.I.F: </w:t>
      </w:r>
    </w:p>
    <w:p w14:paraId="3AA2BFB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2. Denominación del proyecto: </w:t>
      </w:r>
    </w:p>
    <w:p w14:paraId="10A1C2F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C0943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F037EDC" w14:textId="62E99EB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3. Prioridad, según Anexo A de la Resolución:</w:t>
      </w:r>
    </w:p>
    <w:p w14:paraId="377B8922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7"/>
        <w:gridCol w:w="8670"/>
      </w:tblGrid>
      <w:tr w:rsidR="00621FCF" w14:paraId="59823E20" w14:textId="77777777" w:rsidTr="003E1DF8">
        <w:tc>
          <w:tcPr>
            <w:tcW w:w="397" w:type="dxa"/>
            <w:vAlign w:val="center"/>
          </w:tcPr>
          <w:p w14:paraId="66FF7521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8BD" w14:textId="5A571CAA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A1. Itinerarios integrados y personalizados de inserción</w:t>
            </w:r>
          </w:p>
        </w:tc>
      </w:tr>
      <w:tr w:rsidR="00621FCF" w14:paraId="2DF58157" w14:textId="77777777" w:rsidTr="003E1DF8">
        <w:tc>
          <w:tcPr>
            <w:tcW w:w="397" w:type="dxa"/>
            <w:vAlign w:val="center"/>
          </w:tcPr>
          <w:p w14:paraId="74962804" w14:textId="10091144" w:rsidR="00621FCF" w:rsidRDefault="00621FCF" w:rsidP="00621FCF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BDA" w14:textId="22173717" w:rsidR="00621FCF" w:rsidRPr="00621FCF" w:rsidRDefault="00621FCF" w:rsidP="003E1DF8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A.2. I. Promoción de la diversidad cultural, igualdad de trato y no discriminación en el ámbito laboral</w:t>
            </w:r>
          </w:p>
        </w:tc>
      </w:tr>
      <w:tr w:rsidR="00621FCF" w14:paraId="53CF907A" w14:textId="77777777" w:rsidTr="003E1DF8">
        <w:tc>
          <w:tcPr>
            <w:tcW w:w="397" w:type="dxa"/>
            <w:vAlign w:val="center"/>
          </w:tcPr>
          <w:p w14:paraId="3E6FA399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F8E0" w14:textId="11CEED4F" w:rsidR="00621FCF" w:rsidRP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621FC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A.2. II. Sensibilización</w:t>
            </w:r>
          </w:p>
        </w:tc>
      </w:tr>
      <w:tr w:rsidR="00621FCF" w14:paraId="19D63791" w14:textId="77777777" w:rsidTr="003E1DF8">
        <w:tc>
          <w:tcPr>
            <w:tcW w:w="397" w:type="dxa"/>
            <w:vAlign w:val="center"/>
          </w:tcPr>
          <w:p w14:paraId="5CE66FC3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4B5" w14:textId="254A0DDC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A.2.III. Formación y capacitación</w:t>
            </w:r>
          </w:p>
        </w:tc>
      </w:tr>
      <w:tr w:rsidR="00621FCF" w14:paraId="0E9F63F5" w14:textId="77777777" w:rsidTr="003E1DF8">
        <w:tc>
          <w:tcPr>
            <w:tcW w:w="397" w:type="dxa"/>
            <w:vAlign w:val="center"/>
          </w:tcPr>
          <w:p w14:paraId="4A1E77E9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55E" w14:textId="43900EF5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A3. Delitos/discurso de odio</w:t>
            </w:r>
          </w:p>
        </w:tc>
      </w:tr>
      <w:tr w:rsidR="00621FCF" w14:paraId="66EF6EAD" w14:textId="77777777" w:rsidTr="003E1DF8">
        <w:tc>
          <w:tcPr>
            <w:tcW w:w="397" w:type="dxa"/>
            <w:vAlign w:val="center"/>
          </w:tcPr>
          <w:p w14:paraId="13CA794F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43B" w14:textId="527A7074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A4. I </w:t>
            </w:r>
            <w:r w:rsidR="0087494C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I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nclusión </w:t>
            </w:r>
            <w:r w:rsidR="0087494C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in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migrantes en asentamientos</w:t>
            </w:r>
          </w:p>
        </w:tc>
      </w:tr>
      <w:tr w:rsidR="00621FCF" w14:paraId="3AEFA420" w14:textId="77777777" w:rsidTr="003E1DF8">
        <w:tc>
          <w:tcPr>
            <w:tcW w:w="397" w:type="dxa"/>
            <w:vAlign w:val="center"/>
          </w:tcPr>
          <w:p w14:paraId="0A75DB7C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874" w14:textId="57BCEF61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A4. II. Víctimas violencia de género</w:t>
            </w:r>
          </w:p>
        </w:tc>
      </w:tr>
      <w:tr w:rsidR="00621FCF" w14:paraId="2EBA4E7E" w14:textId="77777777" w:rsidTr="003E1DF8">
        <w:tc>
          <w:tcPr>
            <w:tcW w:w="397" w:type="dxa"/>
            <w:vAlign w:val="center"/>
          </w:tcPr>
          <w:p w14:paraId="16782E61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F0C" w14:textId="766B8A2A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b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A4. III. Victimas de trata</w:t>
            </w:r>
          </w:p>
        </w:tc>
      </w:tr>
      <w:tr w:rsidR="00621FCF" w14:paraId="409930D0" w14:textId="77777777" w:rsidTr="003E1DF8">
        <w:tc>
          <w:tcPr>
            <w:tcW w:w="397" w:type="dxa"/>
            <w:vAlign w:val="center"/>
          </w:tcPr>
          <w:p w14:paraId="6FBA95A7" w14:textId="77777777" w:rsidR="00621FCF" w:rsidRDefault="00621FCF" w:rsidP="00287D04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2A0" w14:textId="1A83D6C0" w:rsidR="00621FCF" w:rsidRDefault="00621FCF" w:rsidP="00621FCF">
            <w:pPr>
              <w:tabs>
                <w:tab w:val="left" w:pos="525"/>
              </w:tabs>
              <w:ind w:left="170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B.  Equipamiento y adaptación de inmuebles</w:t>
            </w:r>
          </w:p>
        </w:tc>
      </w:tr>
    </w:tbl>
    <w:p w14:paraId="12E1D79F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p w14:paraId="66FAEC18" w14:textId="77777777" w:rsidR="00621FCF" w:rsidRDefault="00621FCF"/>
    <w:p w14:paraId="1D8F40F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 Diagnóstico de la necesidad social detectada.</w:t>
      </w:r>
    </w:p>
    <w:p w14:paraId="1BBD0FAA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4.1. Necesidad social detectada ajustada al momento y localización en la que se pretende intervenir:</w:t>
      </w:r>
    </w:p>
    <w:p w14:paraId="3F0EB9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2FD033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F721E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80C621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E1CFBE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4.2. Análisis sociodemográfico de la población destinataria del proyecto especificando datos estadísticos y fuentes de información en los que se basa:</w:t>
      </w:r>
    </w:p>
    <w:p w14:paraId="58F7BE8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35622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A86DA0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67290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A9D5C8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4.3. Cobertura pública o privada existente que da respuesta a la necesidad detectada:</w:t>
      </w:r>
    </w:p>
    <w:p w14:paraId="01F4DF8D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A30D2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E0C48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4605D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15B74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5. Contenido técnico del proyecto.</w:t>
      </w:r>
    </w:p>
    <w:p w14:paraId="4C95342D" w14:textId="77777777" w:rsidR="00287D04" w:rsidRDefault="00287D04" w:rsidP="00287D04">
      <w:pPr>
        <w:tabs>
          <w:tab w:val="left" w:pos="525"/>
          <w:tab w:val="center" w:pos="4252"/>
        </w:tabs>
        <w:rPr>
          <w:rFonts w:cs="Arial"/>
          <w:b/>
        </w:rPr>
        <w:sectPr w:rsidR="00287D04" w:rsidSect="009E3DAE">
          <w:headerReference w:type="default" r:id="rId8"/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  <w:r>
        <w:rPr>
          <w:rFonts w:cs="Arial"/>
          <w:b/>
        </w:rPr>
        <w:t>5.1. Objetivos del proyecto:</w:t>
      </w:r>
      <w:r>
        <w:rPr>
          <w:rFonts w:cs="Arial"/>
          <w:b/>
        </w:rPr>
        <w:tab/>
      </w:r>
    </w:p>
    <w:p w14:paraId="12FF8255" w14:textId="77777777" w:rsidR="00287D04" w:rsidRDefault="00287D04" w:rsidP="00287D04">
      <w:pPr>
        <w:tabs>
          <w:tab w:val="left" w:pos="525"/>
        </w:tabs>
        <w:jc w:val="left"/>
        <w:rPr>
          <w:rFonts w:cs="Arial"/>
          <w:b/>
        </w:rPr>
      </w:pPr>
      <w:r>
        <w:rPr>
          <w:rFonts w:cs="Arial"/>
          <w:b/>
        </w:rPr>
        <w:lastRenderedPageBreak/>
        <w:t>5.2. (Rellenar la tabla).</w:t>
      </w:r>
    </w:p>
    <w:p w14:paraId="6F37C481" w14:textId="77777777" w:rsidR="00287D04" w:rsidRDefault="00287D04" w:rsidP="00287D04">
      <w:pPr>
        <w:tabs>
          <w:tab w:val="left" w:pos="525"/>
        </w:tabs>
        <w:jc w:val="left"/>
        <w:rPr>
          <w:rFonts w:cs="Arial"/>
          <w:b/>
        </w:rPr>
      </w:pPr>
    </w:p>
    <w:tbl>
      <w:tblPr>
        <w:tblStyle w:val="Tablaconcuadrcula"/>
        <w:tblW w:w="10491" w:type="dxa"/>
        <w:tblInd w:w="1134" w:type="dxa"/>
        <w:tblLook w:val="04A0" w:firstRow="1" w:lastRow="0" w:firstColumn="1" w:lastColumn="0" w:noHBand="0" w:noVBand="1"/>
      </w:tblPr>
      <w:tblGrid>
        <w:gridCol w:w="2659"/>
        <w:gridCol w:w="2020"/>
        <w:gridCol w:w="1984"/>
        <w:gridCol w:w="2410"/>
        <w:gridCol w:w="1418"/>
      </w:tblGrid>
      <w:tr w:rsidR="00287D04" w14:paraId="7831D93C" w14:textId="77777777" w:rsidTr="00B156A9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6998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que incluye el proyecto, y calendario previsto</w:t>
            </w:r>
          </w:p>
        </w:tc>
      </w:tr>
      <w:tr w:rsidR="00287D04" w14:paraId="556865F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67DE0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BD05CF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 participantes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94C58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inicio prevista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6B3C2F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término prevista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F0DD5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</w:t>
            </w:r>
          </w:p>
        </w:tc>
      </w:tr>
      <w:tr w:rsidR="00287D04" w14:paraId="54967600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FC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86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58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12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AB1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21D8449D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5B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CD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2574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05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99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38BAE451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2B6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20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29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2FA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587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0444665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AB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64D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E40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4C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309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287D04" w14:paraId="78CC3D0C" w14:textId="77777777" w:rsidTr="00B156A9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0A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F13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F25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FDB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DFC" w14:textId="77777777" w:rsidR="00287D04" w:rsidRDefault="00287D04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</w:tbl>
    <w:p w14:paraId="4E4EE2E7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4363A756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-Describir detalladamente las actividades anteriores de la tabla, en relación con objetivos y resultados esperados: </w:t>
      </w:r>
    </w:p>
    <w:p w14:paraId="61176BE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A9358B4" w14:textId="77777777" w:rsidR="00287D04" w:rsidRDefault="00287D04" w:rsidP="00287D04">
      <w:pPr>
        <w:tabs>
          <w:tab w:val="left" w:pos="525"/>
        </w:tabs>
        <w:rPr>
          <w:rFonts w:cs="Arial"/>
          <w:b/>
        </w:rPr>
        <w:sectPr w:rsidR="00287D04" w:rsidSect="007F134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61BEDE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75A65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67BA2AA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01C10D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CRONOGRAMA DETALLADO POR ACTIVIDADES (sombrear las celdas correspondientes):</w:t>
      </w:r>
    </w:p>
    <w:tbl>
      <w:tblPr>
        <w:tblStyle w:val="Tablaconcuadrcula"/>
        <w:tblW w:w="15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21"/>
        <w:gridCol w:w="895"/>
        <w:gridCol w:w="1192"/>
        <w:gridCol w:w="1043"/>
        <w:gridCol w:w="893"/>
        <w:gridCol w:w="894"/>
        <w:gridCol w:w="893"/>
        <w:gridCol w:w="894"/>
        <w:gridCol w:w="1042"/>
        <w:gridCol w:w="894"/>
        <w:gridCol w:w="744"/>
        <w:gridCol w:w="745"/>
        <w:gridCol w:w="745"/>
      </w:tblGrid>
      <w:tr w:rsidR="00287D04" w14:paraId="6E2645A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BE49E9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2267923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Enero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902198B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Febrero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09ABD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Marzo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6735E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Abril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8A8FD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Mayo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BC1CA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Junio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A49A7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Julio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C7D3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Agosto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162F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32BA6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250F1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C045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Dic</w:t>
            </w:r>
          </w:p>
        </w:tc>
      </w:tr>
      <w:tr w:rsidR="00287D04" w14:paraId="5350D751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B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D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8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6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8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9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B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1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1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E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5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A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E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CE3FFF6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3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3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A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0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F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3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4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3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F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9E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A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CDD5A5E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A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9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2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29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9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9E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9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04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2B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7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14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470A95E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1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4C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4A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C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D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57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5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C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ABAF283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58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A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B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E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8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5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5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24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E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3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A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32A5DFD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66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3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5D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D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FE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D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1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8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A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ED0BCC8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F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6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2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A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67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C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E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8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5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4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59C9434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7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1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9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3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F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8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0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1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F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B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5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7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5A00B9A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D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6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7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D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1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4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06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E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BE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2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8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39F4AD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6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B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F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E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BC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9D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3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A1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2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7E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31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3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29180E5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6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A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B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3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AB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D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A1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D0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9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C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A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3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4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FC58345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7E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9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E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2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1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58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E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0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B9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E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C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E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A4E97AB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A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D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2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94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8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7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2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7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3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0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E569C8F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BB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76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A2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A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2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A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3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0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3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1C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BFD7020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3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6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A1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63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0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E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0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C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8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E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D0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1B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B58EEDF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C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C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C7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12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D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D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2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4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4C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88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3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8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4DD0C9C3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5DD9154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C124405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3C85DFE" w14:textId="77777777" w:rsidR="00287D04" w:rsidRDefault="00287D04" w:rsidP="00287D04">
      <w:pPr>
        <w:rPr>
          <w:rFonts w:cs="Arial"/>
          <w:b/>
        </w:rPr>
        <w:sectPr w:rsidR="00287D04" w:rsidSect="00CF3C18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08CA9B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lastRenderedPageBreak/>
        <w:t xml:space="preserve">5.3. Impacto de la intervención. </w:t>
      </w:r>
    </w:p>
    <w:p w14:paraId="5FBF99D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5.3.1. Descripción de los resultados esperados en relación con el diagnóstico de la necesidad social detectada: </w:t>
      </w:r>
    </w:p>
    <w:p w14:paraId="547CB5F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F5E03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4B90A8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9D5023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BC3659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21CB7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2C905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5.3.2. Participantes. </w:t>
      </w:r>
    </w:p>
    <w:p w14:paraId="54DCF44C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Número de participantes, especificando si son directos o indirectos:</w:t>
      </w:r>
    </w:p>
    <w:p w14:paraId="3B94F096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DE705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880514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037C3CF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65F93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Criterios para la selección de los participantes: </w:t>
      </w:r>
    </w:p>
    <w:p w14:paraId="6BA1AB4F" w14:textId="77777777" w:rsidR="00287D04" w:rsidRPr="00CF3C18" w:rsidRDefault="00287D04" w:rsidP="00287D04">
      <w:pPr>
        <w:tabs>
          <w:tab w:val="left" w:pos="525"/>
        </w:tabs>
        <w:spacing w:after="160" w:line="256" w:lineRule="auto"/>
        <w:contextualSpacing/>
        <w:rPr>
          <w:rFonts w:cs="Arial"/>
          <w:b/>
        </w:rPr>
      </w:pPr>
    </w:p>
    <w:p w14:paraId="3435EF75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bookmarkStart w:id="0" w:name="_Hlk102992952"/>
      <w:r>
        <w:rPr>
          <w:rFonts w:ascii="Arial" w:hAnsi="Arial" w:cs="Arial"/>
          <w:b/>
        </w:rPr>
        <w:t>Cuantía que, en su caso, debería aportar cada participante para acogerse al proyecto (en euros) y criterios para la determinación de esta aportación económica</w:t>
      </w:r>
    </w:p>
    <w:bookmarkEnd w:id="0"/>
    <w:p w14:paraId="14303BCA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727785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75FF990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7F5F7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22E9D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Descripción del grupo de población y/o sector destinatario del programa: </w:t>
      </w:r>
    </w:p>
    <w:p w14:paraId="6154716D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F904B1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D9ECD0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02BC388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F91146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Metodología de cálculo del número de beneficiarios: </w:t>
      </w:r>
    </w:p>
    <w:p w14:paraId="03186E3E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B4A02C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4158BC32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438B457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E6B2FD8" w14:textId="77777777" w:rsidR="00287D04" w:rsidRDefault="00287D04" w:rsidP="00071BAA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Relación entre número de beneficiarios y presupuesto estimado: </w:t>
      </w:r>
    </w:p>
    <w:p w14:paraId="41173AD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33883D3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A2600F5" w14:textId="77777777" w:rsidR="00287D04" w:rsidRDefault="00287D04" w:rsidP="00287D04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EFF7F8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ACC7E0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20B31B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27F7121" w14:textId="32E73993" w:rsidR="00665237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5.3.3. Descripción de los efectos a largo plazo esperados en la realidad social sobre la que se pretende intervenir: </w:t>
      </w:r>
    </w:p>
    <w:p w14:paraId="1F7F3612" w14:textId="7D470926" w:rsidR="00665237" w:rsidRDefault="00665237">
      <w:pPr>
        <w:spacing w:after="160" w:line="259" w:lineRule="auto"/>
        <w:jc w:val="left"/>
        <w:rPr>
          <w:rFonts w:cs="Arial"/>
          <w:b/>
        </w:rPr>
        <w:sectPr w:rsidR="00665237" w:rsidSect="007F1347"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  <w:r>
        <w:rPr>
          <w:rFonts w:cs="Arial"/>
          <w:b/>
        </w:rPr>
        <w:br w:type="page"/>
      </w:r>
    </w:p>
    <w:p w14:paraId="5FB1456C" w14:textId="77777777" w:rsidR="00287D04" w:rsidRDefault="00287D04" w:rsidP="00287D04">
      <w:pPr>
        <w:rPr>
          <w:rFonts w:cs="Arial"/>
          <w:b/>
        </w:rPr>
      </w:pPr>
    </w:p>
    <w:p w14:paraId="2EC11DAC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 Medios Humanos</w:t>
      </w:r>
    </w:p>
    <w:p w14:paraId="419C165E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5.4.1 Datos globales del equipo que realizará el proyecto y categoría profesional y funciones: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5"/>
        <w:gridCol w:w="1733"/>
        <w:gridCol w:w="1765"/>
        <w:gridCol w:w="1677"/>
        <w:gridCol w:w="1603"/>
        <w:gridCol w:w="1380"/>
        <w:gridCol w:w="1415"/>
        <w:gridCol w:w="1461"/>
      </w:tblGrid>
      <w:tr w:rsidR="00287D04" w14:paraId="3F8295CC" w14:textId="77777777" w:rsidTr="00B156A9">
        <w:trPr>
          <w:trHeight w:hRule="exact" w:val="117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12E78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Categoría profesional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499FB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total al proyecto en horas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809EE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Retribución brutal total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5D981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Seguridad Social a cargo de la empresa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A10B83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gastos de personal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439A4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Funciones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8248AC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del proyecto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2AAED9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Formación Académica-Cualificación</w:t>
            </w:r>
          </w:p>
        </w:tc>
      </w:tr>
      <w:tr w:rsidR="00287D04" w14:paraId="06B857FF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A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84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60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1A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3D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F6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53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57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9CA28B8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7F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A9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B61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04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75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94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F0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468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416EBE3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3A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84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39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17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E2B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D8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08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A58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4CA7DF8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CF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FF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84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D88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918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DA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452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3E1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710BB1B6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44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F7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91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BF1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019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E7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089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0899DC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C6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A1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F9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80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3E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D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EE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ED2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FA0FC18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FE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F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79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16D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4F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C1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31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762F478" w14:textId="77777777" w:rsidTr="00B156A9">
        <w:trPr>
          <w:trHeight w:hRule="exact" w:val="56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EFC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Totales: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F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81B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4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5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F1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238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C89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6A496B1F" w14:textId="77777777" w:rsidR="00287D04" w:rsidRDefault="00287D04" w:rsidP="00287D04">
      <w:pPr>
        <w:rPr>
          <w:rFonts w:cs="Arial"/>
          <w:b/>
        </w:rPr>
      </w:pPr>
    </w:p>
    <w:p w14:paraId="1D9F61B3" w14:textId="77777777" w:rsidR="00287D04" w:rsidRDefault="00287D04" w:rsidP="00287D04">
      <w:pPr>
        <w:rPr>
          <w:rFonts w:cs="Arial"/>
          <w:b/>
        </w:rPr>
      </w:pPr>
    </w:p>
    <w:p w14:paraId="382C1F7F" w14:textId="77777777" w:rsidR="00665237" w:rsidRDefault="00665237" w:rsidP="00287D04">
      <w:pPr>
        <w:rPr>
          <w:rFonts w:cs="Arial"/>
          <w:b/>
        </w:rPr>
      </w:pPr>
    </w:p>
    <w:p w14:paraId="7E1F0EB9" w14:textId="77777777" w:rsidR="00665237" w:rsidRDefault="00665237" w:rsidP="00287D04">
      <w:pPr>
        <w:rPr>
          <w:rFonts w:cs="Arial"/>
          <w:b/>
        </w:rPr>
      </w:pPr>
    </w:p>
    <w:p w14:paraId="6ADC17E4" w14:textId="77777777" w:rsidR="00665237" w:rsidRDefault="00665237" w:rsidP="00287D04">
      <w:pPr>
        <w:rPr>
          <w:rFonts w:cs="Arial"/>
          <w:b/>
        </w:rPr>
      </w:pPr>
    </w:p>
    <w:p w14:paraId="4D8F95A7" w14:textId="77777777" w:rsidR="00CD614D" w:rsidRDefault="00CD614D" w:rsidP="00287D04">
      <w:pPr>
        <w:rPr>
          <w:rFonts w:cs="Arial"/>
          <w:b/>
        </w:rPr>
      </w:pPr>
    </w:p>
    <w:p w14:paraId="0673D6EA" w14:textId="690A5C9B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>5.4.2. Personal voluntario que colabora en el proyecto (aportar póliza de seguro vigente):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287D04" w14:paraId="3C3E605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087C0B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Cualificación / Experiencia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8B6BD7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 total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B4F9A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Funciones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D9B69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Dedicación al proyecto en horas</w:t>
            </w:r>
          </w:p>
        </w:tc>
      </w:tr>
      <w:tr w:rsidR="00287D04" w14:paraId="70AA5784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7A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CB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187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0B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89599D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0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C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11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7D0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20DA293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66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6E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11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71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13C64D7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6F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B5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21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ED6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A1819DA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8C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A7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9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79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9D34E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58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4B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17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99B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C281A5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D0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39B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79C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03D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48FC7B89" w14:textId="77777777" w:rsidTr="00B156A9">
        <w:trPr>
          <w:trHeight w:val="5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543C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B9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3507" w14:textId="77777777" w:rsidR="00287D04" w:rsidRDefault="00287D04" w:rsidP="00B156A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 horas: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E8B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0907F70C" w14:textId="77777777" w:rsidR="00287D04" w:rsidRDefault="00287D04" w:rsidP="00287D04">
      <w:pPr>
        <w:rPr>
          <w:rFonts w:cs="Arial"/>
        </w:rPr>
      </w:pPr>
    </w:p>
    <w:p w14:paraId="07120ACD" w14:textId="77777777" w:rsidR="00665237" w:rsidRPr="00665237" w:rsidRDefault="00665237" w:rsidP="00665237">
      <w:pPr>
        <w:rPr>
          <w:rFonts w:cs="Arial"/>
        </w:rPr>
      </w:pPr>
    </w:p>
    <w:p w14:paraId="4195A73E" w14:textId="77777777" w:rsidR="00665237" w:rsidRPr="00665237" w:rsidRDefault="00665237" w:rsidP="00665237">
      <w:pPr>
        <w:rPr>
          <w:rFonts w:cs="Arial"/>
        </w:rPr>
      </w:pPr>
    </w:p>
    <w:p w14:paraId="4CFE8ED7" w14:textId="77777777" w:rsidR="00665237" w:rsidRPr="00665237" w:rsidRDefault="00665237" w:rsidP="00665237">
      <w:pPr>
        <w:rPr>
          <w:rFonts w:cs="Arial"/>
        </w:rPr>
      </w:pPr>
    </w:p>
    <w:p w14:paraId="7F3A070C" w14:textId="77777777" w:rsidR="00665237" w:rsidRPr="00665237" w:rsidRDefault="00665237" w:rsidP="00665237">
      <w:pPr>
        <w:rPr>
          <w:rFonts w:cs="Arial"/>
        </w:rPr>
      </w:pPr>
    </w:p>
    <w:p w14:paraId="1895E944" w14:textId="77777777" w:rsidR="00665237" w:rsidRDefault="00665237" w:rsidP="00665237">
      <w:pPr>
        <w:rPr>
          <w:rFonts w:cs="Arial"/>
        </w:rPr>
      </w:pPr>
    </w:p>
    <w:p w14:paraId="2C4B607C" w14:textId="6669EE03" w:rsidR="00665237" w:rsidRDefault="00665237" w:rsidP="00665237">
      <w:pPr>
        <w:tabs>
          <w:tab w:val="left" w:pos="2980"/>
        </w:tabs>
        <w:rPr>
          <w:rFonts w:cs="Arial"/>
        </w:rPr>
      </w:pPr>
      <w:r>
        <w:rPr>
          <w:rFonts w:cs="Arial"/>
        </w:rPr>
        <w:tab/>
      </w:r>
    </w:p>
    <w:p w14:paraId="3CB0774C" w14:textId="4D18D7B6" w:rsidR="00665237" w:rsidRDefault="00665237" w:rsidP="00665237">
      <w:pPr>
        <w:spacing w:after="160" w:line="259" w:lineRule="auto"/>
        <w:jc w:val="left"/>
        <w:rPr>
          <w:rFonts w:cs="Arial"/>
        </w:rPr>
        <w:sectPr w:rsidR="00665237" w:rsidSect="00665237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1A6D1922" w14:textId="6E4A1F36" w:rsidR="00665237" w:rsidRDefault="00665237" w:rsidP="00665237">
      <w:pPr>
        <w:tabs>
          <w:tab w:val="left" w:pos="2980"/>
        </w:tabs>
        <w:rPr>
          <w:rFonts w:cs="Arial"/>
        </w:rPr>
      </w:pPr>
    </w:p>
    <w:p w14:paraId="1FED6A61" w14:textId="13A3B916" w:rsidR="00287D04" w:rsidRDefault="00287D04" w:rsidP="00665237">
      <w:pPr>
        <w:tabs>
          <w:tab w:val="left" w:pos="2980"/>
        </w:tabs>
        <w:rPr>
          <w:rFonts w:cs="Arial"/>
          <w:b/>
        </w:rPr>
      </w:pPr>
      <w:r>
        <w:rPr>
          <w:rFonts w:cs="Arial"/>
          <w:b/>
        </w:rPr>
        <w:t>5.5 Medios materiales vinculados al desarrollo del proyecto:</w:t>
      </w:r>
    </w:p>
    <w:p w14:paraId="7216D50A" w14:textId="77777777" w:rsidR="00287D04" w:rsidRDefault="00287D04" w:rsidP="00287D04">
      <w:pPr>
        <w:rPr>
          <w:rFonts w:cs="Arial"/>
        </w:rPr>
      </w:pPr>
    </w:p>
    <w:p w14:paraId="70F7DD9C" w14:textId="77777777" w:rsidR="00287D04" w:rsidRDefault="00287D04" w:rsidP="00287D04">
      <w:pPr>
        <w:rPr>
          <w:rFonts w:cs="Arial"/>
        </w:rPr>
      </w:pPr>
    </w:p>
    <w:p w14:paraId="6FFDA8F9" w14:textId="77777777" w:rsidR="00287D04" w:rsidRDefault="00287D04" w:rsidP="00287D04">
      <w:pPr>
        <w:rPr>
          <w:rFonts w:cs="Arial"/>
        </w:rPr>
      </w:pPr>
    </w:p>
    <w:p w14:paraId="714849AC" w14:textId="77777777" w:rsidR="00287D04" w:rsidRDefault="00287D04" w:rsidP="00287D04">
      <w:pPr>
        <w:rPr>
          <w:rFonts w:cs="Arial"/>
        </w:rPr>
      </w:pPr>
    </w:p>
    <w:p w14:paraId="7D3F3701" w14:textId="77777777" w:rsidR="00287D04" w:rsidRDefault="00287D04" w:rsidP="00287D04">
      <w:pPr>
        <w:rPr>
          <w:rFonts w:cs="Arial"/>
        </w:rPr>
      </w:pPr>
    </w:p>
    <w:p w14:paraId="7D2E1460" w14:textId="77777777" w:rsidR="00287D04" w:rsidRDefault="00287D04" w:rsidP="00287D04">
      <w:pPr>
        <w:rPr>
          <w:rFonts w:cs="Arial"/>
        </w:rPr>
      </w:pPr>
    </w:p>
    <w:p w14:paraId="6BD0A02E" w14:textId="77777777" w:rsidR="00287D04" w:rsidRDefault="00287D04" w:rsidP="00287D04">
      <w:pPr>
        <w:rPr>
          <w:rFonts w:cs="Arial"/>
        </w:rPr>
      </w:pPr>
    </w:p>
    <w:p w14:paraId="3D9E07E9" w14:textId="77777777" w:rsidR="00287D04" w:rsidRDefault="00287D04" w:rsidP="00287D04">
      <w:pPr>
        <w:rPr>
          <w:rFonts w:cs="Arial"/>
        </w:rPr>
      </w:pPr>
    </w:p>
    <w:p w14:paraId="72A25194" w14:textId="77777777" w:rsidR="00287D04" w:rsidRDefault="00287D04" w:rsidP="00287D04">
      <w:pPr>
        <w:rPr>
          <w:rFonts w:cs="Arial"/>
        </w:rPr>
      </w:pPr>
    </w:p>
    <w:p w14:paraId="58209619" w14:textId="77777777" w:rsidR="00287D04" w:rsidRDefault="00287D04" w:rsidP="00287D04">
      <w:pPr>
        <w:rPr>
          <w:rFonts w:cs="Arial"/>
        </w:rPr>
      </w:pPr>
    </w:p>
    <w:p w14:paraId="752B1652" w14:textId="77777777" w:rsidR="00287D04" w:rsidRDefault="00287D04" w:rsidP="00CD614D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5.6 Indicadores de evaluación. Los del anexo C, según prioridad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287D04" w14:paraId="3EE406A5" w14:textId="77777777" w:rsidTr="00B156A9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042E72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767931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144C55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Resultados esperados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C11233" w14:textId="77777777" w:rsidR="00287D04" w:rsidRDefault="00287D04" w:rsidP="00B156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Verificación</w:t>
            </w:r>
          </w:p>
        </w:tc>
      </w:tr>
      <w:tr w:rsidR="00287D04" w14:paraId="3CDB0132" w14:textId="77777777" w:rsidTr="00B156A9">
        <w:trPr>
          <w:trHeight w:val="287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DFB2CB" w14:textId="77777777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OBLIGATORIOS / FSE</w:t>
            </w:r>
          </w:p>
        </w:tc>
      </w:tr>
      <w:tr w:rsidR="00287D04" w14:paraId="5FD155E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9A0C6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99BF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0B92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CF5DF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9540FB3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8B23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DBA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EF4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FF48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1C795D62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AEBC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4933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FFE3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96DE3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680AC7A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029C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EB0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71A0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E194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2CF40E85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5A99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928C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E496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3294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2794C85C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DC9D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57940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969E9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0EB6E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7766195E" w14:textId="77777777" w:rsidTr="00B156A9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72C65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ED04C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9B087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F85F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3F69924D" w14:textId="77777777" w:rsidTr="00B156A9">
        <w:trPr>
          <w:trHeight w:val="538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E82895" w14:textId="77777777" w:rsidR="00287D04" w:rsidRDefault="00287D04" w:rsidP="00B156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OTROS INDICADORES COMPLEMENTARIOS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</w:tc>
      </w:tr>
      <w:tr w:rsidR="00287D04" w14:paraId="3C472422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A5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0A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8E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287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267FD6C9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03F2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1B5A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D9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C79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00EE0228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4EB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22E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B23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20C" w14:textId="77777777" w:rsidR="00287D04" w:rsidRDefault="00287D04" w:rsidP="00B156A9">
            <w:pPr>
              <w:rPr>
                <w:rFonts w:cs="Arial"/>
              </w:rPr>
            </w:pPr>
          </w:p>
        </w:tc>
      </w:tr>
      <w:tr w:rsidR="00287D04" w14:paraId="6F05B401" w14:textId="77777777" w:rsidTr="00B156A9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A0F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DC4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EC1" w14:textId="77777777" w:rsidR="00287D04" w:rsidRDefault="00287D04" w:rsidP="00B156A9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E95" w14:textId="77777777" w:rsidR="00287D04" w:rsidRDefault="00287D04" w:rsidP="00B156A9">
            <w:pPr>
              <w:rPr>
                <w:rFonts w:cs="Arial"/>
              </w:rPr>
            </w:pPr>
          </w:p>
        </w:tc>
      </w:tr>
    </w:tbl>
    <w:p w14:paraId="48D78E50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107B67F6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 Perspectiva de género</w:t>
      </w:r>
    </w:p>
    <w:p w14:paraId="694FF420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5.7.1. Descripción de la incorporación trasversal de la PG en cuanto al contexto de la necesidad social, objetivos, resultados esperados, participantes, indicadores etc.</w:t>
      </w:r>
    </w:p>
    <w:p w14:paraId="3B554C76" w14:textId="77777777" w:rsidR="00287D04" w:rsidRDefault="00287D04" w:rsidP="00287D04">
      <w:pPr>
        <w:rPr>
          <w:rFonts w:cs="Arial"/>
        </w:rPr>
      </w:pPr>
    </w:p>
    <w:p w14:paraId="526326BA" w14:textId="77777777" w:rsidR="00287D04" w:rsidRDefault="00287D04" w:rsidP="00287D04">
      <w:pPr>
        <w:rPr>
          <w:rFonts w:cs="Arial"/>
        </w:rPr>
      </w:pPr>
    </w:p>
    <w:p w14:paraId="40D1A1EF" w14:textId="77777777" w:rsidR="00287D04" w:rsidRDefault="00287D04" w:rsidP="00287D04">
      <w:pPr>
        <w:rPr>
          <w:rFonts w:cs="Arial"/>
        </w:rPr>
      </w:pPr>
    </w:p>
    <w:p w14:paraId="453E2B09" w14:textId="77777777" w:rsidR="00287D04" w:rsidRDefault="00287D04" w:rsidP="00287D04">
      <w:pPr>
        <w:rPr>
          <w:rFonts w:cs="Arial"/>
        </w:rPr>
      </w:pPr>
    </w:p>
    <w:p w14:paraId="7D05D09B" w14:textId="77777777" w:rsidR="00287D04" w:rsidRDefault="00287D04" w:rsidP="00287D04">
      <w:pPr>
        <w:rPr>
          <w:rFonts w:cs="Arial"/>
        </w:rPr>
      </w:pPr>
    </w:p>
    <w:p w14:paraId="6320D06E" w14:textId="77777777" w:rsidR="00287D04" w:rsidRDefault="00287D04" w:rsidP="00287D04">
      <w:pPr>
        <w:rPr>
          <w:rFonts w:cs="Arial"/>
        </w:rPr>
      </w:pPr>
    </w:p>
    <w:p w14:paraId="7CE8EB31" w14:textId="77777777" w:rsidR="00287D04" w:rsidRDefault="00287D04" w:rsidP="00287D04">
      <w:pPr>
        <w:rPr>
          <w:rFonts w:cs="Arial"/>
        </w:rPr>
      </w:pPr>
    </w:p>
    <w:p w14:paraId="0E93B1D6" w14:textId="77777777" w:rsidR="00287D04" w:rsidRDefault="00287D04" w:rsidP="00287D04">
      <w:pPr>
        <w:rPr>
          <w:rFonts w:cs="Arial"/>
        </w:rPr>
      </w:pPr>
    </w:p>
    <w:p w14:paraId="531A1C1C" w14:textId="77777777" w:rsidR="00287D04" w:rsidRDefault="00287D04" w:rsidP="00287D04">
      <w:pPr>
        <w:rPr>
          <w:rFonts w:cs="Arial"/>
        </w:rPr>
      </w:pPr>
    </w:p>
    <w:p w14:paraId="2BB52EF2" w14:textId="77777777" w:rsidR="00287D04" w:rsidRDefault="00287D04" w:rsidP="00287D04">
      <w:pPr>
        <w:rPr>
          <w:rFonts w:cs="Arial"/>
          <w:b/>
        </w:rPr>
      </w:pPr>
      <w:r>
        <w:rPr>
          <w:rFonts w:cs="Arial"/>
          <w:b/>
        </w:rPr>
        <w:t>5.7.2. Acciones concretas que fomenten la igualdad de género en el marco del proyecto.</w:t>
      </w:r>
    </w:p>
    <w:p w14:paraId="60D6CC6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B6CB176" w14:textId="77777777" w:rsidR="00287D04" w:rsidRDefault="00287D04" w:rsidP="00287D04">
      <w:pPr>
        <w:rPr>
          <w:rFonts w:cs="Arial"/>
        </w:rPr>
      </w:pPr>
    </w:p>
    <w:p w14:paraId="03E0C321" w14:textId="77777777" w:rsidR="00287D04" w:rsidRDefault="00287D04" w:rsidP="00287D04">
      <w:pPr>
        <w:rPr>
          <w:rFonts w:cs="Arial"/>
        </w:rPr>
      </w:pPr>
    </w:p>
    <w:p w14:paraId="60AA727F" w14:textId="77777777" w:rsidR="00287D04" w:rsidRDefault="00287D04" w:rsidP="00287D04">
      <w:pPr>
        <w:rPr>
          <w:rFonts w:cs="Arial"/>
        </w:rPr>
      </w:pPr>
    </w:p>
    <w:p w14:paraId="05F7641B" w14:textId="77777777" w:rsidR="00287D04" w:rsidRDefault="00287D04" w:rsidP="00287D04">
      <w:pPr>
        <w:rPr>
          <w:rFonts w:cs="Arial"/>
        </w:rPr>
      </w:pPr>
    </w:p>
    <w:p w14:paraId="7EC81DD9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5E2DF6F4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2467E8DA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415CB07D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BEB7538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32FC9599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F03E786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73D5CA75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6BC4CEFB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78456359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19014A64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 ASPECTOS ECONÓMICOS DEL PROYECTO. </w:t>
      </w:r>
    </w:p>
    <w:p w14:paraId="618F97F2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6.1. Presupuesto del proyecto. </w:t>
      </w:r>
    </w:p>
    <w:p w14:paraId="5CC512E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6.1.a. Presupuesto para proyectos financiados por PGE (equipamiento). </w:t>
      </w:r>
    </w:p>
    <w:p w14:paraId="0F7308A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962"/>
        <w:gridCol w:w="1683"/>
        <w:gridCol w:w="1977"/>
        <w:gridCol w:w="1818"/>
        <w:gridCol w:w="2194"/>
      </w:tblGrid>
      <w:tr w:rsidR="00287D04" w14:paraId="5CBAE266" w14:textId="77777777" w:rsidTr="00B156A9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B1FB540" w14:textId="666DF6F5" w:rsidR="00287D04" w:rsidRDefault="00451545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CONCEPTO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A7936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SUBVENCIÓN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71EA7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OTRAS SUBVENCIONES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DFB320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FINANCIACIÓN PROPIA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8BB19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</w:tr>
      <w:tr w:rsidR="00287D04" w14:paraId="01E6D04C" w14:textId="77777777" w:rsidTr="00B156A9">
        <w:trPr>
          <w:trHeight w:val="319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54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0AAF24D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GASTOS DE INVERSIÓN</w:t>
            </w:r>
          </w:p>
          <w:p w14:paraId="7C24DC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2D1E25F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-Obras</w:t>
            </w:r>
          </w:p>
          <w:p w14:paraId="78A393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366451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-Equipamiento</w:t>
            </w:r>
          </w:p>
          <w:p w14:paraId="419666B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41EEAF6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-Inmuebles</w:t>
            </w:r>
          </w:p>
          <w:p w14:paraId="7CCBDC1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1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2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87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FD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6EF868B" w14:textId="77777777" w:rsidTr="00B156A9">
        <w:trPr>
          <w:trHeight w:val="97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0ED1AA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1C8242F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Total gastos de inversión: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4C5045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E80F04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738D92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19337A8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F5A6211" w14:textId="77777777" w:rsidTr="00B156A9">
        <w:trPr>
          <w:trHeight w:val="682"/>
        </w:trPr>
        <w:tc>
          <w:tcPr>
            <w:tcW w:w="1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E0980FA" w14:textId="77777777" w:rsidR="00287D04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</w:p>
          <w:p w14:paraId="1DA5C1AD" w14:textId="77777777" w:rsidR="00287D04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TOTAL: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B03CEE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C266C6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91AA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A245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3970EA10" w14:textId="77777777" w:rsidR="00287D04" w:rsidRDefault="00287D04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3BD03105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CF5520D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A599045" w14:textId="7BDB781F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6.1.b. Presupuesto para proyectos cofinanciados por el FSE</w:t>
      </w:r>
      <w:r w:rsidR="00F76114">
        <w:rPr>
          <w:rFonts w:cs="Arial"/>
          <w:b/>
        </w:rPr>
        <w:t>+</w:t>
      </w:r>
      <w:r>
        <w:rPr>
          <w:rFonts w:cs="Arial"/>
          <w:b/>
        </w:rPr>
        <w:t xml:space="preserve">. </w:t>
      </w:r>
    </w:p>
    <w:p w14:paraId="49006ED9" w14:textId="77777777" w:rsidR="00287D04" w:rsidRDefault="00287D04" w:rsidP="00287D04">
      <w:pPr>
        <w:rPr>
          <w:rFonts w:cs="Arial"/>
          <w:b/>
        </w:rPr>
      </w:pPr>
    </w:p>
    <w:p w14:paraId="30A9551F" w14:textId="77777777" w:rsidR="00287D04" w:rsidRDefault="00287D04" w:rsidP="00287D04">
      <w:pPr>
        <w:rPr>
          <w:rFonts w:cs="Arial"/>
        </w:rPr>
      </w:pPr>
    </w:p>
    <w:tbl>
      <w:tblPr>
        <w:tblStyle w:val="Tablaconcuadrcula"/>
        <w:tblpPr w:leftFromText="141" w:rightFromText="141" w:vertAnchor="text" w:horzAnchor="margin" w:tblpXSpec="center" w:tblpY="132"/>
        <w:tblOverlap w:val="never"/>
        <w:tblW w:w="10875" w:type="dxa"/>
        <w:tblLayout w:type="fixed"/>
        <w:tblLook w:val="04A0" w:firstRow="1" w:lastRow="0" w:firstColumn="1" w:lastColumn="0" w:noHBand="0" w:noVBand="1"/>
      </w:tblPr>
      <w:tblGrid>
        <w:gridCol w:w="1815"/>
        <w:gridCol w:w="3412"/>
        <w:gridCol w:w="1339"/>
        <w:gridCol w:w="1442"/>
        <w:gridCol w:w="1278"/>
        <w:gridCol w:w="1589"/>
      </w:tblGrid>
      <w:tr w:rsidR="00CF12DC" w14:paraId="21AF1687" w14:textId="77777777" w:rsidTr="00CD614D">
        <w:trPr>
          <w:trHeight w:val="76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7477FC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Regiones FSE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2BE14D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Partidas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6F303F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Coste total (A) A=B+C+D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9AC298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Cuantía solicitada DGM (B)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2815AA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Financiación propia (mín. 2% de A) (C)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D3E970" w14:textId="77777777" w:rsidR="00CF12DC" w:rsidRDefault="00CF12DC" w:rsidP="00CD614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Otras fuentes de financiación con las que se cuenta (D)</w:t>
            </w:r>
          </w:p>
        </w:tc>
      </w:tr>
      <w:tr w:rsidR="00CF12DC" w14:paraId="54DB8916" w14:textId="77777777" w:rsidTr="00CD614D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C4B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  <w:p w14:paraId="7918DC6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  <w:p w14:paraId="49CB34A1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  <w:p w14:paraId="13AED1BE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Ultraperiféricas</w:t>
            </w:r>
            <w:r>
              <w:rPr>
                <w:rFonts w:cs="Arial"/>
                <w:b/>
                <w:sz w:val="18"/>
                <w:szCs w:val="18"/>
              </w:rPr>
              <w:t xml:space="preserve">: </w:t>
            </w:r>
          </w:p>
          <w:p w14:paraId="34B123E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Canarias</w:t>
            </w:r>
          </w:p>
          <w:p w14:paraId="0ABBA333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(cofinanciación FSE+ 85%)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912D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74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1907C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0E48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9ADB4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</w:tr>
      <w:tr w:rsidR="00CF12DC" w14:paraId="30832DF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FDB8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1E76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B9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2CD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BA9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A49F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180BB98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648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616F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BE7C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68E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0ED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BB9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5CDE39D1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75F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0E2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</w:t>
            </w:r>
          </w:p>
          <w:p w14:paraId="3ACAD52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89B2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388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2641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6BD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61027F58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01B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57F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AA8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98A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D51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F94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50F7A048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4FA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76BD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E59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81EF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5F4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FC2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1517D25F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D4A1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0299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86D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D49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AEF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710E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32D5D58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476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F96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E7F3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19D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084D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38A1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711025FD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BF2E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02C1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850D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FC85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4805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A92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5E9F23BB" w14:textId="77777777" w:rsidTr="00CD614D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F89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  <w:p w14:paraId="57F3D1B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  <w:p w14:paraId="3FC1A6E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Menos desarrolladas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  <w:p w14:paraId="032DFAE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Andalucía, Castilla La Mancha, Extremadura, Ceuta y Melilla (cofinanciación FSE+ 85%)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9F8E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514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640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6CDA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60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4D15EAFD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937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814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925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14A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EBF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DC5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3420D537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C466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6AC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E98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74B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DBCF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37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6D4E1FC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7D9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D9B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</w:t>
            </w:r>
          </w:p>
          <w:p w14:paraId="574EECC2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4A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47C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C16E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7EA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04610BE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36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8B87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F91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B8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695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290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489B79F4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EDE4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0564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B315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F9E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10FD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BB75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670CDE1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68A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739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CA1C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69BE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622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907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42B3994A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601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1C1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6DC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7FF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9B9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072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1BC1DF97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81F9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2259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7199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B61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D94A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8BF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3AF0F72A" w14:textId="77777777" w:rsidTr="00CD614D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766C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En transición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Galicia, Asturias, Cantabria, Castilla y León, La Rioja, Comunidad Valenciana, Murcia y Baleares.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(cofinanciación FSE+ 60%)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13E2" w14:textId="77777777" w:rsidR="00CF12DC" w:rsidRDefault="00CF12DC" w:rsidP="00CD614D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885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3C4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5A1D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011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2C2F51B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E81D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82EB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37C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A9C8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56A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9F0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98D7B9C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DD6F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AFE1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52A9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E40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AB9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132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193F4A5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C001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9FE9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</w:t>
            </w:r>
          </w:p>
          <w:p w14:paraId="0FB0744E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2D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953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8D3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5058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6F2E2286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2C04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79A2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012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62A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3C0D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70DA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CDED00D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6BE2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AB06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CA91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D7C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6CA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F75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1EE7EFBF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3779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F20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CA0E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760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60AF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E78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7E9E903B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287C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FC6E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EA91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980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950A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745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15428A16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1FD8" w14:textId="77777777" w:rsidR="00CF12DC" w:rsidRDefault="00CF12DC" w:rsidP="00CD61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776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DE1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2E9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119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040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620FF38" w14:textId="77777777" w:rsidTr="00CD614D">
        <w:trPr>
          <w:trHeight w:val="188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1AC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Más desarrolladas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Aragón, Cataluña, Madrid, Navarra, País Vasco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(cofinanciación FSE+ 40%)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F5C7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BD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C0E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09D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CE6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7D3E1EF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D618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2CE3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5F6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FB8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8C7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435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3707C81D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2EA4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30E8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FA4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CF35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E94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9458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1FF82D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D9B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87B6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</w:t>
            </w:r>
          </w:p>
          <w:p w14:paraId="5D13293B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Artículos de consumo, suministros, servicios generales, alquileres y otros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DA6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A4C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45B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9A4F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320CA489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7082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157A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Gastos específicos relativos a los grupos destinatarios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988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229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35C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B4A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06FC33F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F50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3460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13C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660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DC1B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CF2E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3CF2E5DD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0FD1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AD27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7E1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33A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0640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9FC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54064E12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29F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20E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Indirectos (1)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03CC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7B76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02E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679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5B99E4E4" w14:textId="77777777" w:rsidTr="00CD614D">
        <w:trPr>
          <w:trHeight w:val="128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DB3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8154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3288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5C0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637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ADCA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78DEDAFE" w14:textId="77777777" w:rsidTr="00CD614D">
        <w:trPr>
          <w:trHeight w:val="188"/>
        </w:trPr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EED5BF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8ACED7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2DC866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D70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2FE9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EDF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6795677E" w14:textId="77777777" w:rsidTr="00CD614D">
        <w:trPr>
          <w:trHeight w:val="20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4404E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A3B7E5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COSTES INDIRECTOS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D2919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95E3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E502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3267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2229D2C4" w14:textId="77777777" w:rsidTr="00CD614D">
        <w:trPr>
          <w:trHeight w:val="18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030F3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52D4DD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GASTOS INFORME AUDITOR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BCDC0E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E0A5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18CC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1184" w14:textId="77777777" w:rsidR="00CF12DC" w:rsidRDefault="00CF12DC" w:rsidP="00CD614D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F12DC" w14:paraId="00F075DC" w14:textId="77777777" w:rsidTr="00CD614D">
        <w:trPr>
          <w:trHeight w:val="188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76C9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5CB578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TOTALES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EAA7850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D665FB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54FB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255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CF12DC" w14:paraId="3099DDE5" w14:textId="77777777" w:rsidTr="00CD614D">
        <w:trPr>
          <w:trHeight w:val="208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23E61745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77B32" w14:textId="77777777" w:rsidR="00CF12DC" w:rsidRDefault="00CF12DC" w:rsidP="00CD61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E1D4C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16AC9A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811" w14:textId="77777777" w:rsidR="00CF12DC" w:rsidRDefault="00CF12DC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218FE3" w14:textId="46AA058F" w:rsidR="00CD614D" w:rsidRDefault="00CD614D" w:rsidP="00CD614D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D7BAC1B" w14:textId="77777777" w:rsidR="00287D04" w:rsidRPr="00B76B84" w:rsidRDefault="00287D04" w:rsidP="00926043">
      <w:pPr>
        <w:pStyle w:val="Piedepgina"/>
        <w:numPr>
          <w:ilvl w:val="0"/>
          <w:numId w:val="2"/>
        </w:numPr>
        <w:spacing w:before="240"/>
        <w:ind w:left="0" w:hanging="357"/>
        <w:rPr>
          <w:rFonts w:asciiTheme="minorHAnsi" w:hAnsiTheme="minorHAnsi" w:cstheme="minorBidi"/>
          <w:i/>
        </w:rPr>
      </w:pPr>
      <w:r w:rsidRPr="00B76B84">
        <w:rPr>
          <w:i/>
        </w:rPr>
        <w:t xml:space="preserve">En caso de imputar Costes Indirectos, estos se calcularán a un tipo fijo del 15% sobre los Costes Directos de personal subvencionables (art.54 Reglamento 2021/1060). </w:t>
      </w:r>
    </w:p>
    <w:p w14:paraId="3D7C6E76" w14:textId="77777777" w:rsidR="00926043" w:rsidRDefault="00926043" w:rsidP="00287D04">
      <w:pPr>
        <w:pStyle w:val="Piedepgina"/>
        <w:rPr>
          <w:i/>
        </w:rPr>
      </w:pPr>
    </w:p>
    <w:p w14:paraId="34EA2552" w14:textId="77777777" w:rsidR="00926043" w:rsidRDefault="00926043" w:rsidP="00287D04">
      <w:pPr>
        <w:pStyle w:val="Piedepgina"/>
        <w:rPr>
          <w:i/>
        </w:rPr>
      </w:pPr>
    </w:p>
    <w:p w14:paraId="79FE133E" w14:textId="69A68932" w:rsidR="00287D04" w:rsidRPr="00B76B84" w:rsidRDefault="00287D04" w:rsidP="00287D04">
      <w:pPr>
        <w:pStyle w:val="Piedepgina"/>
        <w:rPr>
          <w:i/>
        </w:rPr>
      </w:pPr>
      <w:bookmarkStart w:id="1" w:name="_GoBack"/>
      <w:bookmarkEnd w:id="1"/>
      <w:r w:rsidRPr="00B76B84">
        <w:rPr>
          <w:i/>
        </w:rPr>
        <w:t>Información de fórmulas para rellenar las celdas con guion del cuadro anterior:</w:t>
      </w:r>
    </w:p>
    <w:p w14:paraId="23351FE5" w14:textId="0E13CD94" w:rsidR="00287D04" w:rsidRPr="00B76B84" w:rsidRDefault="00287D04" w:rsidP="00CD614D">
      <w:pPr>
        <w:pStyle w:val="Piedepgina"/>
        <w:numPr>
          <w:ilvl w:val="0"/>
          <w:numId w:val="3"/>
        </w:numPr>
        <w:spacing w:before="240"/>
        <w:ind w:left="714" w:hanging="357"/>
        <w:rPr>
          <w:i/>
        </w:rPr>
      </w:pPr>
      <w:proofErr w:type="gramStart"/>
      <w:r w:rsidRPr="00B76B84">
        <w:rPr>
          <w:i/>
        </w:rPr>
        <w:t>TOTAL</w:t>
      </w:r>
      <w:proofErr w:type="gramEnd"/>
      <w:r w:rsidRPr="00B76B84">
        <w:rPr>
          <w:i/>
        </w:rPr>
        <w:t xml:space="preserve"> ACTIVIDADES= SUMAR EL COSTE DE TODAS LAS ACTIVIDADES</w:t>
      </w:r>
    </w:p>
    <w:p w14:paraId="48155D19" w14:textId="77777777" w:rsidR="00287D04" w:rsidRPr="00B76B84" w:rsidRDefault="00287D04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 Costes Directos= PERSONAL+ GASTOS DE VIAJE+TOTAL ACTIVIDADES</w:t>
      </w:r>
    </w:p>
    <w:p w14:paraId="76A157CD" w14:textId="77777777" w:rsidR="00287D04" w:rsidRPr="00B76B84" w:rsidRDefault="00287D04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 Costes Indirectos= PERSONAL * 0,15</w:t>
      </w:r>
    </w:p>
    <w:p w14:paraId="26B25DDE" w14:textId="77777777" w:rsidR="00287D04" w:rsidRPr="00B76B84" w:rsidRDefault="00287D04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 xml:space="preserve">TOTAL= Costes Directos + Costes Indirectos. </w:t>
      </w:r>
    </w:p>
    <w:p w14:paraId="23C7D402" w14:textId="77777777" w:rsidR="00287D04" w:rsidRPr="00B76B84" w:rsidRDefault="00287D04" w:rsidP="00071BAA">
      <w:pPr>
        <w:pStyle w:val="Piedepgina"/>
        <w:numPr>
          <w:ilvl w:val="0"/>
          <w:numId w:val="3"/>
        </w:numPr>
        <w:rPr>
          <w:i/>
        </w:rPr>
      </w:pPr>
      <w:r w:rsidRPr="00B76B84">
        <w:rPr>
          <w:i/>
        </w:rPr>
        <w:t>TOTAL COSTES DIRECTOS= SUMA DE TODOS LOS Costes Directos</w:t>
      </w:r>
    </w:p>
    <w:p w14:paraId="441D19B5" w14:textId="77777777" w:rsidR="00287D04" w:rsidRPr="00B76B84" w:rsidRDefault="00287D04" w:rsidP="00071BAA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B76B84">
        <w:rPr>
          <w:i/>
        </w:rPr>
        <w:t>TOTAL COSTES INDIRECTOS= SUMA DE TODOS LOS Costes Indirectos</w:t>
      </w:r>
    </w:p>
    <w:p w14:paraId="2B700B73" w14:textId="77777777" w:rsidR="00287D04" w:rsidRPr="00B76B84" w:rsidRDefault="00287D04" w:rsidP="00071BAA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B76B84">
        <w:rPr>
          <w:i/>
        </w:rPr>
        <w:t>TOTALES= SUMA DE TODOS LOS TOTAL + GASTOS INFORME AUDITOR</w:t>
      </w:r>
    </w:p>
    <w:p w14:paraId="0473F454" w14:textId="77777777" w:rsidR="00287D04" w:rsidRDefault="00287D04" w:rsidP="00287D04">
      <w:pPr>
        <w:rPr>
          <w:rFonts w:cs="Arial"/>
        </w:rPr>
        <w:sectPr w:rsidR="00287D04">
          <w:pgSz w:w="11906" w:h="16838"/>
          <w:pgMar w:top="1418" w:right="1701" w:bottom="1418" w:left="1701" w:header="709" w:footer="709" w:gutter="0"/>
          <w:cols w:space="720"/>
        </w:sectPr>
      </w:pPr>
    </w:p>
    <w:p w14:paraId="6F70DACF" w14:textId="77777777" w:rsidR="00287D04" w:rsidRDefault="00287D04" w:rsidP="00287D04">
      <w:pPr>
        <w:tabs>
          <w:tab w:val="left" w:pos="840"/>
        </w:tabs>
        <w:rPr>
          <w:rFonts w:cs="Arial"/>
          <w:b/>
        </w:rPr>
      </w:pPr>
    </w:p>
    <w:p w14:paraId="57871C0D" w14:textId="77777777" w:rsidR="00287D04" w:rsidRDefault="00287D04" w:rsidP="00CD614D">
      <w:pPr>
        <w:tabs>
          <w:tab w:val="left" w:pos="525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6.2. Detalle del importe solicitado en cada localización territorial.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9"/>
        <w:gridCol w:w="1493"/>
        <w:gridCol w:w="1496"/>
        <w:gridCol w:w="1951"/>
        <w:gridCol w:w="1400"/>
        <w:gridCol w:w="1751"/>
        <w:gridCol w:w="1470"/>
        <w:gridCol w:w="1438"/>
        <w:gridCol w:w="1474"/>
      </w:tblGrid>
      <w:tr w:rsidR="00287D04" w14:paraId="6196D152" w14:textId="77777777" w:rsidTr="00B156A9">
        <w:trPr>
          <w:trHeight w:val="54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54C0B7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Comunidad Autónoma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15FDD66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Provincia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5BD428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AE494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Entidad que realiza el proyecto</w:t>
            </w:r>
          </w:p>
          <w:p w14:paraId="313D0C7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151B5D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Beneficiarios/as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AC76D3D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Duración meses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B6AEA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5803C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Cuantía solicitada</w:t>
            </w:r>
          </w:p>
        </w:tc>
      </w:tr>
      <w:tr w:rsidR="00287D04" w14:paraId="2DD6C298" w14:textId="77777777" w:rsidTr="00B156A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EAC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E4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684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F7D7EE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N.I.F.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236E0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3BE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4D46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AB0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6EA" w14:textId="77777777" w:rsidR="00287D04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287D04" w14:paraId="6D2474FC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4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A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39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A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2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78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0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54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6F8510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6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B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CA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5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6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9E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783023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E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6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8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A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7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26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549447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71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3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B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D4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CB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FA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E5AA57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0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2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D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EC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EE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D37801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B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7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4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6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10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03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95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96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DED105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3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A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04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2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F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4A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7F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B7486EE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A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F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AC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1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1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9B8E1E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D9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9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B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B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9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9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FD582A2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E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6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E5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3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7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3B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6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F6AE04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2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8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B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25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6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5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2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4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02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CD74B5D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4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B4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1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A1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5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8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9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A4EDE2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3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C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2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8A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8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B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4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9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70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2FB558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3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35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39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3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4B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1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FE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01EDA0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8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6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9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5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E9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4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0FEF522" w14:textId="77777777" w:rsidTr="00B156A9"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996" w14:textId="77777777" w:rsidR="00287D04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Totales: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AC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2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0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500ED418" w14:textId="77777777" w:rsidR="00287D04" w:rsidRDefault="00287D04" w:rsidP="00287D04">
      <w:pPr>
        <w:tabs>
          <w:tab w:val="left" w:pos="5400"/>
        </w:tabs>
        <w:rPr>
          <w:rFonts w:cs="Arial"/>
          <w:b/>
          <w:szCs w:val="22"/>
          <w:lang w:eastAsia="en-US"/>
        </w:rPr>
      </w:pPr>
      <w:r>
        <w:rPr>
          <w:rFonts w:cs="Arial"/>
          <w:b/>
        </w:rPr>
        <w:tab/>
      </w:r>
    </w:p>
    <w:p w14:paraId="63EB8624" w14:textId="77777777" w:rsidR="00287D04" w:rsidRDefault="00287D04" w:rsidP="00287D04">
      <w:pPr>
        <w:rPr>
          <w:rFonts w:cs="Arial"/>
          <w:b/>
        </w:rPr>
        <w:sectPr w:rsidR="00287D04">
          <w:pgSz w:w="16838" w:h="11906" w:orient="landscape"/>
          <w:pgMar w:top="1701" w:right="1418" w:bottom="1701" w:left="1418" w:header="709" w:footer="709" w:gutter="0"/>
          <w:cols w:space="720"/>
        </w:sectPr>
      </w:pPr>
    </w:p>
    <w:p w14:paraId="78646245" w14:textId="77777777" w:rsidR="00B94C75" w:rsidRDefault="00B94C75" w:rsidP="00287D04">
      <w:pPr>
        <w:tabs>
          <w:tab w:val="left" w:pos="525"/>
        </w:tabs>
        <w:rPr>
          <w:rFonts w:cs="Arial"/>
          <w:b/>
        </w:rPr>
      </w:pPr>
    </w:p>
    <w:p w14:paraId="5D860E2F" w14:textId="1669EAE0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6.3. Desglose detallado de la previsión de gastos y los criterios seguidos para su estimación. (REDACTAR)</w:t>
      </w:r>
    </w:p>
    <w:p w14:paraId="7ADB0B9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059B7D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CEE8E4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6D5AF4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EB152E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3C6B00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5CC2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9AC273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6.4. Detalle del coste medio por actividad y resultado esperado (En relación con el facilitado en el apartado 5.2.)</w:t>
      </w:r>
    </w:p>
    <w:p w14:paraId="2C6888A0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14E2556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DFB2B75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7BF11D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581BC24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BF872C9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55858D1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6.5. Coste medio por participante directo</w:t>
      </w:r>
    </w:p>
    <w:p w14:paraId="695434E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D28837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41E801D8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76A7D5C9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9618A7E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443266B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5D35273" w14:textId="77777777" w:rsidR="00F76114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0136DB09" w14:textId="2F25BD13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6.6. En el caso de tener prevista la subcontratación de alguna de las actividades que constituyen el contenido principal del proyecto, indíquelo, así como la causa que la motiva y el subcontratista:</w:t>
      </w:r>
    </w:p>
    <w:p w14:paraId="307DA9C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FE647E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0603DE5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733505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69EAEE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0A92A83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4D0C5D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841E82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373D1FF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D4BF57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61470D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939615C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6.6.1. Coste previsto de la subcontratación (HA DE COINCIDIR CON LAS PARTIDA DEL PRESUPUESTO):</w:t>
      </w:r>
    </w:p>
    <w:p w14:paraId="5958F94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56050D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B093FF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CE798A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BD757A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F4A11C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799126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662DC3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9A72708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C91642E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D9D9E0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2C35292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 Experiencia previa.</w:t>
      </w:r>
    </w:p>
    <w:p w14:paraId="7A438C71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7.1. Subvenciones anteriores: Indique si este proyecto ha sido subvencionado en otras convocatorias (financiación pública o privada).</w:t>
      </w:r>
    </w:p>
    <w:p w14:paraId="0C6FD05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87D04" w14:paraId="539397AA" w14:textId="77777777" w:rsidTr="00B156A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C5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E02058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C45B38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05EB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6317793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1690FF0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287D04" w14:paraId="3CB7FC8E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2E277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61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C6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9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2A4E027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A08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968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B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A39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32F938D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F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1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7C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65EECCED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2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5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A1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6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15388BD9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3559BE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EFF562E" w14:textId="270EE9BC" w:rsidR="00287D04" w:rsidRDefault="00287D04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7.2. Experiencia internacional</w:t>
      </w:r>
      <w:r w:rsidR="00F76114">
        <w:rPr>
          <w:rFonts w:cs="Arial"/>
          <w:b/>
          <w:b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87D04" w14:paraId="00D5AEB8" w14:textId="77777777" w:rsidTr="00B156A9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99FD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Proyecto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A87C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Concedente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C98E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Año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79559A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Cuantía</w:t>
            </w:r>
          </w:p>
        </w:tc>
      </w:tr>
      <w:tr w:rsidR="00287D04" w14:paraId="5106A362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E0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23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A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7A3668CC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ED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7E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D9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287D04" w14:paraId="25AA5F8A" w14:textId="77777777" w:rsidTr="00B156A9">
        <w:trPr>
          <w:trHeight w:val="67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7A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11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6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50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141FEC1B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27B1796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E8B946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BC9E6ED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BACD6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0BF4C1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5D62B1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43F5E4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E0FC21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D9614DE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7.2.2. Señale, si procede, la participación en redes transnacionales.</w:t>
      </w:r>
    </w:p>
    <w:p w14:paraId="01AB760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DC655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281F7D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4CABF8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D6E0D5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20321BF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D324D2A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DC7279E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C479D54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</w:p>
    <w:p w14:paraId="626BA3EA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</w:p>
    <w:p w14:paraId="567C2059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</w:p>
    <w:p w14:paraId="369F4013" w14:textId="77777777" w:rsidR="00B94C75" w:rsidRDefault="00B94C75" w:rsidP="00287D04">
      <w:pPr>
        <w:tabs>
          <w:tab w:val="left" w:pos="525"/>
        </w:tabs>
        <w:rPr>
          <w:rFonts w:cs="Arial"/>
          <w:b/>
          <w:bCs/>
        </w:rPr>
      </w:pPr>
    </w:p>
    <w:p w14:paraId="72F1D616" w14:textId="20C16728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7.3. Gestión de proyectos similares (Anexos VI)</w:t>
      </w:r>
    </w:p>
    <w:p w14:paraId="42AF0F71" w14:textId="11031A83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INDIQUE SI SE ADJUNTAN ANEXOS VI</w:t>
      </w:r>
    </w:p>
    <w:p w14:paraId="50F028DB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</w:p>
    <w:p w14:paraId="285C4C5A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</w:p>
    <w:p w14:paraId="77E9D6A8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0DCF38D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778404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B463496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F5C4E0F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32B8120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8. Ayudas y colaboraciones para la ejecución del proyecto.</w:t>
      </w:r>
    </w:p>
    <w:p w14:paraId="57055CC6" w14:textId="77777777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8.1. Acuerdos de colaboración suscritos con otras Administraciones Públicas para la ejecución del proyecto (se adjuntará documentación acreditativa).</w:t>
      </w:r>
    </w:p>
    <w:p w14:paraId="03C501F5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7E8C84E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85929EE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FAA8840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C39AB3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B6AE82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F59D5D8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D27BB77" w14:textId="77777777" w:rsidR="00071BAA" w:rsidRDefault="00071BAA" w:rsidP="00287D04">
      <w:pPr>
        <w:tabs>
          <w:tab w:val="left" w:pos="525"/>
        </w:tabs>
        <w:rPr>
          <w:rFonts w:cs="Arial"/>
          <w:b/>
          <w:bCs/>
        </w:rPr>
      </w:pPr>
    </w:p>
    <w:p w14:paraId="5E0EB123" w14:textId="77777777" w:rsidR="00071BAA" w:rsidRDefault="00071BAA" w:rsidP="00287D04">
      <w:pPr>
        <w:tabs>
          <w:tab w:val="left" w:pos="525"/>
        </w:tabs>
        <w:rPr>
          <w:rFonts w:cs="Arial"/>
          <w:b/>
          <w:bCs/>
        </w:rPr>
      </w:pPr>
    </w:p>
    <w:p w14:paraId="346DB508" w14:textId="384F8784" w:rsidR="00287D04" w:rsidRDefault="00287D04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8.2. Otras ayudas y colaboraciones previstas.</w:t>
      </w:r>
    </w:p>
    <w:p w14:paraId="6FC6CD98" w14:textId="5F7007F8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7EEAB2E" w14:textId="4A29E7BD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4AC2A4E" w14:textId="1BDFDAB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75D652ED" w14:textId="3A3853FF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DFB27E5" w14:textId="47362FE4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4D82469" w14:textId="72F976CE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74FB28C" w14:textId="77818C7B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FF752E7" w14:textId="0E344A74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18F227" w14:textId="630E6382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A0C6BE9" w14:textId="0994A2E3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6399EC1" w14:textId="0B8C261D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A9ECB6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8CA2A51" w14:textId="77777777" w:rsidR="00287D04" w:rsidRDefault="00287D04" w:rsidP="00287D04">
      <w:pPr>
        <w:tabs>
          <w:tab w:val="left" w:leader="underscore" w:pos="525"/>
        </w:tabs>
        <w:rPr>
          <w:rFonts w:cs="Arial"/>
          <w:bCs/>
        </w:rPr>
      </w:pPr>
    </w:p>
    <w:p w14:paraId="09B625BC" w14:textId="23DE0FDB" w:rsidR="00013F25" w:rsidRDefault="00071BAA" w:rsidP="00287D04">
      <w:r>
        <w:rPr>
          <w:rFonts w:cs="Arial"/>
        </w:rPr>
        <w:t>Don/</w:t>
      </w:r>
      <w:proofErr w:type="spellStart"/>
      <w:r>
        <w:rPr>
          <w:rFonts w:cs="Arial"/>
        </w:rPr>
        <w:t>Dña</w:t>
      </w:r>
      <w:proofErr w:type="spellEnd"/>
      <w:r>
        <w:rPr>
          <w:rFonts w:cs="Arial"/>
        </w:rPr>
        <w:t>……………………………………………………………………</w:t>
      </w:r>
      <w:proofErr w:type="gramStart"/>
      <w:r>
        <w:rPr>
          <w:rFonts w:cs="Arial"/>
        </w:rPr>
        <w:t>…....</w:t>
      </w:r>
      <w:proofErr w:type="gramEnd"/>
      <w:r>
        <w:rPr>
          <w:rFonts w:cs="Arial"/>
        </w:rPr>
        <w:t>.representante legal de la entidad solicitante, certifica la veracidad de todos los datos obrantes en el presente Anexo (firma electrónica del representante legal de la entidad)</w:t>
      </w:r>
    </w:p>
    <w:sectPr w:rsidR="00013F2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21E61" w14:textId="77777777" w:rsidR="00A11E92" w:rsidRDefault="00621FCF">
      <w:r>
        <w:separator/>
      </w:r>
    </w:p>
  </w:endnote>
  <w:endnote w:type="continuationSeparator" w:id="0">
    <w:p w14:paraId="1E0EB17E" w14:textId="77777777" w:rsidR="00A11E92" w:rsidRDefault="0062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357969395"/>
      <w:docPartObj>
        <w:docPartGallery w:val="Page Numbers (Bottom of Page)"/>
        <w:docPartUnique/>
      </w:docPartObj>
    </w:sdtPr>
    <w:sdtEndPr/>
    <w:sdtContent>
      <w:p w14:paraId="2AB77D32" w14:textId="77777777" w:rsidR="007F1347" w:rsidRPr="008E4F79" w:rsidRDefault="00071BAA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67503" w14:textId="77777777" w:rsidR="00A11E92" w:rsidRDefault="00621FCF">
      <w:r>
        <w:separator/>
      </w:r>
    </w:p>
  </w:footnote>
  <w:footnote w:type="continuationSeparator" w:id="0">
    <w:p w14:paraId="37FFC3C6" w14:textId="77777777" w:rsidR="00A11E92" w:rsidRDefault="0062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2936"/>
      <w:gridCol w:w="3240"/>
    </w:tblGrid>
    <w:tr w:rsidR="007F1347" w14:paraId="5849DFB4" w14:textId="77777777" w:rsidTr="00C34BDD">
      <w:trPr>
        <w:cantSplit/>
        <w:trHeight w:val="1079"/>
      </w:trPr>
      <w:tc>
        <w:tcPr>
          <w:tcW w:w="3970" w:type="dxa"/>
          <w:shd w:val="clear" w:color="auto" w:fill="auto"/>
          <w:vAlign w:val="center"/>
        </w:tcPr>
        <w:p w14:paraId="79193EFF" w14:textId="261D6C96" w:rsidR="007F1347" w:rsidRDefault="00287D04" w:rsidP="00C34BD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BC4DF3A" wp14:editId="348D26FC">
                <wp:extent cx="2286000" cy="4572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6" w:type="dxa"/>
          <w:shd w:val="clear" w:color="auto" w:fill="auto"/>
          <w:vAlign w:val="center"/>
        </w:tcPr>
        <w:p w14:paraId="5892B81E" w14:textId="3FC156E4" w:rsidR="007F1347" w:rsidRDefault="00287D04" w:rsidP="00C34BDD">
          <w:pPr>
            <w:jc w:val="center"/>
            <w:rPr>
              <w:rFonts w:ascii="Gill Sans" w:hAnsi="Gill Sans"/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8DE92DF" wp14:editId="2F072273">
                <wp:simplePos x="0" y="0"/>
                <wp:positionH relativeFrom="margin">
                  <wp:posOffset>1569085</wp:posOffset>
                </wp:positionH>
                <wp:positionV relativeFrom="paragraph">
                  <wp:posOffset>62230</wp:posOffset>
                </wp:positionV>
                <wp:extent cx="586740" cy="388620"/>
                <wp:effectExtent l="0" t="0" r="3810" b="0"/>
                <wp:wrapNone/>
                <wp:docPr id="2" name="Imagen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FAE3DEE" w14:textId="77777777" w:rsidR="007F1347" w:rsidRPr="00612E4D" w:rsidRDefault="00926043" w:rsidP="00C34BDD">
          <w:pPr>
            <w:rPr>
              <w:rFonts w:ascii="Gill Sans" w:hAnsi="Gill Sans"/>
              <w:sz w:val="14"/>
            </w:rPr>
          </w:pPr>
        </w:p>
        <w:p w14:paraId="2A8A7D93" w14:textId="77777777" w:rsidR="007F1347" w:rsidRPr="00612E4D" w:rsidRDefault="00926043" w:rsidP="00C34BDD">
          <w:pPr>
            <w:rPr>
              <w:rFonts w:ascii="Gill Sans" w:hAnsi="Gill Sans"/>
              <w:sz w:val="14"/>
            </w:rPr>
          </w:pPr>
        </w:p>
        <w:p w14:paraId="1E002707" w14:textId="2BB0D742" w:rsidR="007F1347" w:rsidRPr="00612E4D" w:rsidRDefault="00287D04" w:rsidP="00C34BDD">
          <w:pPr>
            <w:rPr>
              <w:rFonts w:ascii="Gill Sans" w:hAnsi="Gill Sans"/>
              <w:sz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DB53526" wp14:editId="6823423C">
                    <wp:simplePos x="0" y="0"/>
                    <wp:positionH relativeFrom="margin">
                      <wp:posOffset>1264920</wp:posOffset>
                    </wp:positionH>
                    <wp:positionV relativeFrom="paragraph">
                      <wp:posOffset>100330</wp:posOffset>
                    </wp:positionV>
                    <wp:extent cx="1717675" cy="312420"/>
                    <wp:effectExtent l="0" t="0" r="15875" b="11430"/>
                    <wp:wrapNone/>
                    <wp:docPr id="20" name="Cuadro de text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717675" cy="312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3AB4879E" w14:textId="77777777" w:rsidR="007F1347" w:rsidRPr="0096280B" w:rsidRDefault="00071BAA" w:rsidP="00C34BDD">
                                <w:pPr>
                                  <w:pStyle w:val="Textonotapie"/>
                                  <w:tabs>
                                    <w:tab w:val="left" w:pos="1021"/>
                                    <w:tab w:val="left" w:pos="8080"/>
                                  </w:tabs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 w:rsidRPr="0096280B"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  <w:lang w:val="es-ES"/>
                                  </w:rPr>
                                  <w:t>Cofinanciado por la 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5352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0" o:spid="_x0000_s1026" type="#_x0000_t202" style="position:absolute;left:0;text-align:left;margin-left:99.6pt;margin-top:7.9pt;width:13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" fillcolor="window" strokecolor="window" strokeweight=".5pt">
                    <v:path arrowok="t"/>
                    <v:textbox>
                      <w:txbxContent>
                        <w:p w14:paraId="3AB4879E" w14:textId="77777777" w:rsidR="007F1347" w:rsidRPr="0096280B" w:rsidRDefault="00071BAA" w:rsidP="00C34BDD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</w:pPr>
                          <w:r w:rsidRPr="0096280B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  <w:t>Cofinanciado por la UE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06E5FAFB" w14:textId="77777777" w:rsidR="007F1347" w:rsidRPr="00612E4D" w:rsidRDefault="00926043" w:rsidP="00C34BDD">
          <w:pPr>
            <w:rPr>
              <w:rFonts w:ascii="Gill Sans" w:hAnsi="Gill Sans"/>
              <w:sz w:val="14"/>
            </w:rPr>
          </w:pPr>
        </w:p>
      </w:tc>
      <w:tc>
        <w:tcPr>
          <w:tcW w:w="3240" w:type="dxa"/>
          <w:vAlign w:val="center"/>
        </w:tcPr>
        <w:p w14:paraId="3FDA34F1" w14:textId="77777777" w:rsidR="007F1347" w:rsidRDefault="00926043" w:rsidP="00C34BDD">
          <w:pPr>
            <w:pStyle w:val="Encabezado"/>
            <w:jc w:val="center"/>
            <w:rPr>
              <w:rFonts w:ascii="Gill Sans" w:hAnsi="Gill Sans"/>
              <w:sz w:val="14"/>
            </w:rPr>
          </w:pPr>
        </w:p>
        <w:p w14:paraId="312DDF83" w14:textId="77777777" w:rsidR="007F1347" w:rsidRPr="00612E4D" w:rsidRDefault="00926043" w:rsidP="00C34BDD"/>
        <w:p w14:paraId="47E475E3" w14:textId="77777777" w:rsidR="007F1347" w:rsidRDefault="00926043" w:rsidP="00C34BDD">
          <w:pPr>
            <w:rPr>
              <w:rFonts w:ascii="Gill Sans" w:hAnsi="Gill Sans"/>
              <w:sz w:val="14"/>
            </w:rPr>
          </w:pPr>
        </w:p>
        <w:p w14:paraId="228B6261" w14:textId="77777777" w:rsidR="007F1347" w:rsidRPr="00612E4D" w:rsidRDefault="00926043" w:rsidP="00C34BDD"/>
      </w:tc>
    </w:tr>
  </w:tbl>
  <w:p w14:paraId="2517ECA3" w14:textId="77777777" w:rsidR="007F1347" w:rsidRDefault="00926043" w:rsidP="00E24759">
    <w:pPr>
      <w:pStyle w:val="Encabezado"/>
      <w:jc w:val="left"/>
      <w:rPr>
        <w:b/>
      </w:rPr>
    </w:pPr>
  </w:p>
  <w:p w14:paraId="57F7FD81" w14:textId="08EACDE5" w:rsidR="007F1347" w:rsidRPr="007F1347" w:rsidRDefault="00B94C75" w:rsidP="00B94C75">
    <w:pPr>
      <w:pStyle w:val="Encabezado"/>
      <w:jc w:val="center"/>
      <w:rPr>
        <w:b/>
      </w:rPr>
    </w:pPr>
    <w:r>
      <w:rPr>
        <w:b/>
      </w:rPr>
      <w:t>ANEXO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B"/>
    <w:rsid w:val="00013F25"/>
    <w:rsid w:val="00071BAA"/>
    <w:rsid w:val="00287D04"/>
    <w:rsid w:val="003005B3"/>
    <w:rsid w:val="003E1DF8"/>
    <w:rsid w:val="00451545"/>
    <w:rsid w:val="00621FCF"/>
    <w:rsid w:val="00665237"/>
    <w:rsid w:val="0087494C"/>
    <w:rsid w:val="00926043"/>
    <w:rsid w:val="00A11E92"/>
    <w:rsid w:val="00B01987"/>
    <w:rsid w:val="00B937FB"/>
    <w:rsid w:val="00B94C75"/>
    <w:rsid w:val="00CD614D"/>
    <w:rsid w:val="00CF12DC"/>
    <w:rsid w:val="00D2412B"/>
    <w:rsid w:val="00F109FE"/>
    <w:rsid w:val="00F329BD"/>
    <w:rsid w:val="00F7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7D8A"/>
  <w15:chartTrackingRefBased/>
  <w15:docId w15:val="{081F9779-0407-4A58-B8BE-2F78F1F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D04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87D04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287D04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287D04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87D04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87D0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87D0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287D04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7D04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287D0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287D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D0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87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D0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87D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D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287D0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2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287D04"/>
    <w:rPr>
      <w:rFonts w:cs="Times New Roman"/>
    </w:rPr>
  </w:style>
  <w:style w:type="paragraph" w:styleId="Prrafodelista">
    <w:name w:val="List Paragraph"/>
    <w:basedOn w:val="Normal"/>
    <w:uiPriority w:val="34"/>
    <w:qFormat/>
    <w:rsid w:val="00287D04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87D04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287D04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287D04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87D04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287D0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287D04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287D04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287D04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287D04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287D04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287D04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287D04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287D04"/>
    <w:rPr>
      <w:sz w:val="24"/>
    </w:rPr>
  </w:style>
  <w:style w:type="character" w:customStyle="1" w:styleId="EncabezadoCar1">
    <w:name w:val="Encabezado Car1"/>
    <w:uiPriority w:val="99"/>
    <w:rsid w:val="00287D04"/>
    <w:rPr>
      <w:sz w:val="24"/>
    </w:rPr>
  </w:style>
  <w:style w:type="character" w:customStyle="1" w:styleId="PiedepginaCar2">
    <w:name w:val="Pie de página Car2"/>
    <w:uiPriority w:val="99"/>
    <w:rsid w:val="00287D04"/>
    <w:rPr>
      <w:sz w:val="24"/>
    </w:rPr>
  </w:style>
  <w:style w:type="paragraph" w:styleId="NormalWeb">
    <w:name w:val="Normal (Web)"/>
    <w:basedOn w:val="Normal"/>
    <w:unhideWhenUsed/>
    <w:rsid w:val="00287D04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287D04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287D04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287D04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287D04"/>
  </w:style>
  <w:style w:type="character" w:styleId="Hipervnculovisitado">
    <w:name w:val="FollowedHyperlink"/>
    <w:basedOn w:val="Fuentedeprrafopredeter"/>
    <w:uiPriority w:val="99"/>
    <w:semiHidden/>
    <w:unhideWhenUsed/>
    <w:rsid w:val="00287D0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D04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7D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7D04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87D04"/>
    <w:rPr>
      <w:color w:val="808080"/>
    </w:rPr>
  </w:style>
  <w:style w:type="character" w:customStyle="1" w:styleId="PuestoCar">
    <w:name w:val="Puesto Car"/>
    <w:rsid w:val="00287D04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A242-CD9A-41B1-A852-C514A2A9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1374</Words>
  <Characters>7562</Characters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2022-05-11T06:47:00Z</dcterms:created>
  <dcterms:modified xsi:type="dcterms:W3CDTF">2022-06-29T07:41:00Z</dcterms:modified>
</cp:coreProperties>
</file>